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6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549"/>
        <w:gridCol w:w="457"/>
        <w:gridCol w:w="259"/>
        <w:gridCol w:w="575"/>
        <w:gridCol w:w="284"/>
        <w:gridCol w:w="283"/>
        <w:gridCol w:w="144"/>
        <w:gridCol w:w="1291"/>
        <w:gridCol w:w="550"/>
        <w:gridCol w:w="71"/>
        <w:gridCol w:w="96"/>
        <w:gridCol w:w="284"/>
        <w:gridCol w:w="100"/>
        <w:gridCol w:w="892"/>
        <w:gridCol w:w="425"/>
        <w:gridCol w:w="709"/>
        <w:gridCol w:w="15"/>
        <w:gridCol w:w="552"/>
        <w:gridCol w:w="709"/>
        <w:gridCol w:w="1801"/>
      </w:tblGrid>
      <w:tr w:rsidR="00684CDA" w:rsidRPr="003F426D" w:rsidTr="0079026B">
        <w:trPr>
          <w:trHeight w:val="334"/>
        </w:trPr>
        <w:tc>
          <w:tcPr>
            <w:tcW w:w="10046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84CDA" w:rsidRPr="003F426D" w:rsidRDefault="00684CDA" w:rsidP="003F426D">
            <w:pPr>
              <w:spacing w:after="0"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3F426D">
              <w:rPr>
                <w:b/>
                <w:bCs/>
                <w:sz w:val="30"/>
                <w:szCs w:val="30"/>
              </w:rPr>
              <w:t>ANEXO 1 - ANÁLISE DE FUNDOS DE INVESTIMENTO</w:t>
            </w:r>
            <w:r w:rsidRPr="003F426D">
              <w:rPr>
                <w:rStyle w:val="Refdenotaderodap"/>
                <w:b/>
                <w:bCs/>
                <w:sz w:val="28"/>
                <w:szCs w:val="28"/>
              </w:rPr>
              <w:footnoteReference w:id="1"/>
            </w:r>
            <w:r w:rsidRPr="003F426D">
              <w:rPr>
                <w:b/>
                <w:bCs/>
                <w:sz w:val="30"/>
                <w:szCs w:val="30"/>
              </w:rPr>
              <w:t xml:space="preserve"> </w:t>
            </w:r>
          </w:p>
          <w:p w:rsidR="00684CDA" w:rsidRPr="003F426D" w:rsidRDefault="00684CDA" w:rsidP="003F426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F426D">
              <w:rPr>
                <w:b/>
                <w:bCs/>
                <w:sz w:val="18"/>
                <w:szCs w:val="18"/>
              </w:rPr>
              <w:t>(A ser anexado ao Atestado de Credenciamento da Instituição Administradora e Gestora do Fundo de Investimento e atualizado quando da alocação)</w:t>
            </w:r>
          </w:p>
        </w:tc>
      </w:tr>
      <w:tr w:rsidR="00684CDA" w:rsidRPr="003F426D" w:rsidTr="0079026B">
        <w:trPr>
          <w:trHeight w:val="141"/>
        </w:trPr>
        <w:tc>
          <w:tcPr>
            <w:tcW w:w="1265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r w:rsidRPr="003F426D">
              <w:rPr>
                <w:b/>
                <w:bCs/>
                <w:sz w:val="21"/>
                <w:szCs w:val="21"/>
              </w:rPr>
              <w:t>Nome Fundo</w:t>
            </w:r>
          </w:p>
        </w:tc>
        <w:tc>
          <w:tcPr>
            <w:tcW w:w="6271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84CDA" w:rsidRPr="003F426D" w:rsidRDefault="00EB3DA1" w:rsidP="003F426D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 w:rsidRPr="00EB3DA1">
              <w:rPr>
                <w:sz w:val="21"/>
                <w:szCs w:val="21"/>
              </w:rPr>
              <w:t>SAFRA IMA INSTITUCIONAL FUNDO DE INVESTIMENTO EM COTAS DE FUNDOS DE INVESTIMENTO RENDA FIXA</w:t>
            </w:r>
          </w:p>
        </w:tc>
        <w:tc>
          <w:tcPr>
            <w:tcW w:w="251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4CDA" w:rsidRPr="00A76F97" w:rsidRDefault="00684CDA" w:rsidP="00A76F9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CNPJ: </w:t>
            </w:r>
            <w:r>
              <w:t xml:space="preserve">30.659.168/0001-74 </w:t>
            </w:r>
          </w:p>
          <w:p w:rsidR="00684CDA" w:rsidRPr="003F426D" w:rsidRDefault="00684CDA" w:rsidP="003F426D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</w:p>
        </w:tc>
      </w:tr>
      <w:tr w:rsidR="00684CDA" w:rsidRPr="003F426D" w:rsidTr="0079026B">
        <w:trPr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Administrador</w:t>
            </w:r>
          </w:p>
        </w:tc>
        <w:tc>
          <w:tcPr>
            <w:tcW w:w="3578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SAFRA SERV. ADM. FIDUCIÁRIA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Nº Termo </w:t>
            </w:r>
            <w:proofErr w:type="spellStart"/>
            <w:r w:rsidRPr="003F426D">
              <w:rPr>
                <w:sz w:val="21"/>
                <w:szCs w:val="21"/>
              </w:rPr>
              <w:t>Cred</w:t>
            </w:r>
            <w:proofErr w:type="spellEnd"/>
            <w:r w:rsidRPr="003F426D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4CDA" w:rsidRDefault="00684CDA" w:rsidP="003F426D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CNPJ: </w:t>
            </w:r>
          </w:p>
          <w:p w:rsidR="00684CDA" w:rsidRPr="003F426D" w:rsidRDefault="00684CDA" w:rsidP="003F426D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t>6.947.853/0001-11</w:t>
            </w:r>
          </w:p>
        </w:tc>
      </w:tr>
      <w:tr w:rsidR="00684CDA" w:rsidRPr="003F426D" w:rsidTr="0079026B">
        <w:trPr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1"/>
                <w:szCs w:val="21"/>
              </w:rPr>
              <w:t>Gestor</w:t>
            </w:r>
          </w:p>
        </w:tc>
        <w:tc>
          <w:tcPr>
            <w:tcW w:w="3578" w:type="dxa"/>
            <w:gridSpan w:val="9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J. SAFRA</w:t>
            </w:r>
          </w:p>
        </w:tc>
        <w:tc>
          <w:tcPr>
            <w:tcW w:w="1417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Nº Termo </w:t>
            </w:r>
            <w:proofErr w:type="spellStart"/>
            <w:r w:rsidRPr="003F426D">
              <w:rPr>
                <w:sz w:val="21"/>
                <w:szCs w:val="21"/>
              </w:rPr>
              <w:t>Cred</w:t>
            </w:r>
            <w:proofErr w:type="spellEnd"/>
            <w:r w:rsidRPr="003F426D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4CDA" w:rsidRDefault="00684CDA" w:rsidP="003F426D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CNPJ: </w:t>
            </w:r>
          </w:p>
          <w:p w:rsidR="00684CDA" w:rsidRPr="003F426D" w:rsidRDefault="00684CDA" w:rsidP="003F426D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>
              <w:t>03.017.677/0001-20</w:t>
            </w:r>
          </w:p>
        </w:tc>
      </w:tr>
      <w:tr w:rsidR="00684CDA" w:rsidRPr="003F426D" w:rsidTr="0079026B">
        <w:trPr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proofErr w:type="spellStart"/>
            <w:r w:rsidRPr="003F426D">
              <w:rPr>
                <w:b/>
                <w:bCs/>
                <w:sz w:val="21"/>
                <w:szCs w:val="21"/>
              </w:rPr>
              <w:t>Custodiante</w:t>
            </w:r>
            <w:proofErr w:type="spellEnd"/>
          </w:p>
        </w:tc>
        <w:tc>
          <w:tcPr>
            <w:tcW w:w="627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BANCO SAFRA</w:t>
            </w: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4CDA" w:rsidRDefault="00684CDA" w:rsidP="003F426D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CNPJ: </w:t>
            </w:r>
          </w:p>
          <w:p w:rsidR="00684CDA" w:rsidRPr="003F426D" w:rsidRDefault="00684CDA" w:rsidP="003F426D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>
              <w:t>58.160.789/0001-28</w:t>
            </w:r>
          </w:p>
        </w:tc>
      </w:tr>
      <w:tr w:rsidR="00684CDA" w:rsidRPr="003F426D" w:rsidTr="0079026B">
        <w:trPr>
          <w:trHeight w:val="56"/>
        </w:trPr>
        <w:tc>
          <w:tcPr>
            <w:tcW w:w="10046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i/>
                <w:iCs/>
                <w:sz w:val="6"/>
                <w:szCs w:val="6"/>
              </w:rPr>
            </w:pPr>
            <w:r w:rsidRPr="003F426D">
              <w:rPr>
                <w:b/>
                <w:bCs/>
                <w:i/>
                <w:iCs/>
                <w:sz w:val="6"/>
                <w:szCs w:val="6"/>
              </w:rPr>
              <w:t xml:space="preserve"> </w:t>
            </w:r>
          </w:p>
        </w:tc>
      </w:tr>
      <w:tr w:rsidR="00684CDA" w:rsidRPr="003F426D" w:rsidTr="0079026B">
        <w:trPr>
          <w:trHeight w:val="288"/>
        </w:trPr>
        <w:tc>
          <w:tcPr>
            <w:tcW w:w="10046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84CDA" w:rsidRPr="003F426D" w:rsidRDefault="00684CDA" w:rsidP="003F426D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F426D">
              <w:rPr>
                <w:b/>
                <w:bCs/>
                <w:sz w:val="21"/>
                <w:szCs w:val="21"/>
              </w:rPr>
              <w:t>Classificação do Fundo Resolução CMN 3.922/2010</w:t>
            </w:r>
          </w:p>
        </w:tc>
      </w:tr>
      <w:tr w:rsidR="00684CDA" w:rsidRPr="003F426D" w:rsidTr="0079026B">
        <w:trPr>
          <w:trHeight w:val="174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B92A1C" w:rsidRDefault="00B92A1C" w:rsidP="00B92A1C">
            <w:pPr>
              <w:pStyle w:val="PargrafodaLista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F74683" w:rsidRPr="00B92A1C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84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84CDA" w:rsidRPr="003F426D" w:rsidRDefault="00EB3DA1" w:rsidP="00F74683">
            <w:pPr>
              <w:pStyle w:val="PargrafodaLista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t xml:space="preserve"> </w:t>
            </w:r>
            <w:r w:rsidR="00684CDA" w:rsidRPr="003F426D">
              <w:t>Art. 7º, I, “b”</w:t>
            </w:r>
          </w:p>
        </w:tc>
        <w:tc>
          <w:tcPr>
            <w:tcW w:w="55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 xml:space="preserve">Art. 8º, </w:t>
            </w:r>
            <w:proofErr w:type="spellStart"/>
            <w:r w:rsidRPr="003F426D">
              <w:t>I,“b</w:t>
            </w:r>
            <w:proofErr w:type="spellEnd"/>
            <w:r w:rsidRPr="003F426D">
              <w:t>”</w:t>
            </w:r>
          </w:p>
        </w:tc>
      </w:tr>
      <w:tr w:rsidR="00684CDA" w:rsidRPr="003F426D" w:rsidTr="0079026B">
        <w:trPr>
          <w:trHeight w:val="51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3F426D" w:rsidDel="00391E1E" w:rsidRDefault="00684CDA" w:rsidP="003F426D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F426D">
              <w:t xml:space="preserve">Art. 7º, </w:t>
            </w:r>
            <w:proofErr w:type="spellStart"/>
            <w:r w:rsidRPr="003F426D">
              <w:t>I,“c</w:t>
            </w:r>
            <w:proofErr w:type="spellEnd"/>
            <w:r w:rsidRPr="003F426D">
              <w:t xml:space="preserve">” </w:t>
            </w:r>
          </w:p>
        </w:tc>
        <w:tc>
          <w:tcPr>
            <w:tcW w:w="55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Del="00391E1E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 xml:space="preserve">Art. 8º, </w:t>
            </w:r>
            <w:proofErr w:type="spellStart"/>
            <w:r w:rsidRPr="003F426D">
              <w:t>II,“a</w:t>
            </w:r>
            <w:proofErr w:type="spellEnd"/>
            <w:r w:rsidRPr="003F426D">
              <w:t>”</w:t>
            </w:r>
          </w:p>
        </w:tc>
      </w:tr>
      <w:tr w:rsidR="00684CDA" w:rsidRPr="003F426D" w:rsidTr="0079026B">
        <w:trPr>
          <w:trHeight w:val="68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3F426D" w:rsidDel="00391E1E" w:rsidRDefault="00684CDA" w:rsidP="003F426D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F426D">
              <w:t xml:space="preserve">Art. 7º, </w:t>
            </w:r>
            <w:proofErr w:type="spellStart"/>
            <w:r w:rsidRPr="003F426D">
              <w:t>III,“a</w:t>
            </w:r>
            <w:proofErr w:type="spellEnd"/>
            <w:r w:rsidRPr="003F426D">
              <w:t>”</w:t>
            </w:r>
          </w:p>
        </w:tc>
        <w:tc>
          <w:tcPr>
            <w:tcW w:w="55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Del="00391E1E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 xml:space="preserve">Art. 8º, </w:t>
            </w:r>
            <w:proofErr w:type="spellStart"/>
            <w:r w:rsidRPr="003F426D">
              <w:t>II,“b</w:t>
            </w:r>
            <w:proofErr w:type="spellEnd"/>
            <w:r w:rsidRPr="003F426D">
              <w:t>”</w:t>
            </w:r>
          </w:p>
        </w:tc>
      </w:tr>
      <w:tr w:rsidR="00684CDA" w:rsidRPr="003F426D" w:rsidTr="0079026B">
        <w:trPr>
          <w:trHeight w:val="85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3F426D" w:rsidDel="00391E1E" w:rsidRDefault="00684CDA" w:rsidP="003F426D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F426D">
              <w:t xml:space="preserve">Art. 7º, </w:t>
            </w:r>
            <w:proofErr w:type="spellStart"/>
            <w:r w:rsidRPr="003F426D">
              <w:t>III,“b</w:t>
            </w:r>
            <w:proofErr w:type="spellEnd"/>
            <w:r w:rsidRPr="003F426D">
              <w:t>”</w:t>
            </w:r>
          </w:p>
        </w:tc>
        <w:tc>
          <w:tcPr>
            <w:tcW w:w="55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Del="00391E1E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>Art. 8º, III</w:t>
            </w:r>
          </w:p>
        </w:tc>
      </w:tr>
      <w:tr w:rsidR="00684CDA" w:rsidRPr="003F426D" w:rsidTr="0079026B">
        <w:trPr>
          <w:trHeight w:val="51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3F426D" w:rsidDel="00391E1E" w:rsidRDefault="00684CDA" w:rsidP="003F426D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F426D">
              <w:t xml:space="preserve">Art. 7º, </w:t>
            </w:r>
            <w:proofErr w:type="spellStart"/>
            <w:r w:rsidRPr="003F426D">
              <w:t>IV,“a</w:t>
            </w:r>
            <w:proofErr w:type="spellEnd"/>
            <w:r w:rsidRPr="003F426D">
              <w:t>”</w:t>
            </w:r>
          </w:p>
        </w:tc>
        <w:tc>
          <w:tcPr>
            <w:tcW w:w="55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Del="00391E1E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 xml:space="preserve">Art. 8º, </w:t>
            </w:r>
            <w:proofErr w:type="spellStart"/>
            <w:r w:rsidRPr="003F426D">
              <w:t>IV,“a</w:t>
            </w:r>
            <w:proofErr w:type="spellEnd"/>
            <w:r w:rsidRPr="003F426D">
              <w:t>”</w:t>
            </w:r>
          </w:p>
        </w:tc>
      </w:tr>
      <w:tr w:rsidR="00684CDA" w:rsidRPr="003F426D" w:rsidTr="0079026B">
        <w:trPr>
          <w:trHeight w:val="107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3F426D" w:rsidDel="00391E1E" w:rsidRDefault="00684CDA" w:rsidP="003F426D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F426D">
              <w:t xml:space="preserve">Art. 7º, </w:t>
            </w:r>
            <w:proofErr w:type="spellStart"/>
            <w:r w:rsidRPr="003F426D">
              <w:t>IV,“b</w:t>
            </w:r>
            <w:proofErr w:type="spellEnd"/>
            <w:r w:rsidRPr="003F426D">
              <w:t>”</w:t>
            </w:r>
          </w:p>
        </w:tc>
        <w:tc>
          <w:tcPr>
            <w:tcW w:w="55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Del="00391E1E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 xml:space="preserve">Art. 8º, </w:t>
            </w:r>
            <w:proofErr w:type="spellStart"/>
            <w:r w:rsidRPr="003F426D">
              <w:t>IV,“b</w:t>
            </w:r>
            <w:proofErr w:type="spellEnd"/>
            <w:r w:rsidRPr="003F426D">
              <w:t>”</w:t>
            </w:r>
          </w:p>
        </w:tc>
      </w:tr>
      <w:tr w:rsidR="00684CDA" w:rsidRPr="003F426D" w:rsidTr="0079026B">
        <w:trPr>
          <w:trHeight w:val="126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3F426D" w:rsidDel="00391E1E" w:rsidRDefault="00684CDA" w:rsidP="003F426D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F426D">
              <w:t xml:space="preserve">Art. 7º, </w:t>
            </w:r>
            <w:proofErr w:type="spellStart"/>
            <w:r w:rsidRPr="003F426D">
              <w:t>VII,“a</w:t>
            </w:r>
            <w:proofErr w:type="spellEnd"/>
            <w:r w:rsidRPr="003F426D">
              <w:t>”</w:t>
            </w:r>
          </w:p>
        </w:tc>
        <w:tc>
          <w:tcPr>
            <w:tcW w:w="55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Del="00391E1E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 xml:space="preserve">Art. 8º, </w:t>
            </w:r>
            <w:proofErr w:type="spellStart"/>
            <w:r w:rsidRPr="003F426D">
              <w:t>IV,“c</w:t>
            </w:r>
            <w:proofErr w:type="spellEnd"/>
            <w:r w:rsidRPr="003F426D">
              <w:t>”</w:t>
            </w:r>
          </w:p>
        </w:tc>
      </w:tr>
      <w:tr w:rsidR="00684CDA" w:rsidRPr="003F426D" w:rsidTr="0079026B">
        <w:trPr>
          <w:trHeight w:val="126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3F426D" w:rsidDel="00391E1E" w:rsidRDefault="00684CDA" w:rsidP="003F426D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F426D">
              <w:t xml:space="preserve">Art. 7º, </w:t>
            </w:r>
            <w:proofErr w:type="spellStart"/>
            <w:r w:rsidRPr="003F426D">
              <w:t>VII,“b</w:t>
            </w:r>
            <w:proofErr w:type="spellEnd"/>
            <w:r w:rsidRPr="003F426D">
              <w:t>”</w:t>
            </w:r>
          </w:p>
        </w:tc>
        <w:tc>
          <w:tcPr>
            <w:tcW w:w="55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Del="00391E1E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>Art. 9º-A, I</w:t>
            </w:r>
          </w:p>
        </w:tc>
      </w:tr>
      <w:tr w:rsidR="00684CDA" w:rsidRPr="003F426D" w:rsidTr="0079026B">
        <w:trPr>
          <w:trHeight w:val="126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3F426D" w:rsidDel="00391E1E" w:rsidRDefault="00684CDA" w:rsidP="003F426D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F426D">
              <w:t xml:space="preserve">Art. 7º, </w:t>
            </w:r>
            <w:proofErr w:type="spellStart"/>
            <w:r w:rsidRPr="003F426D">
              <w:t>VII,“c</w:t>
            </w:r>
            <w:proofErr w:type="spellEnd"/>
            <w:r w:rsidRPr="003F426D">
              <w:t>”</w:t>
            </w:r>
          </w:p>
        </w:tc>
        <w:tc>
          <w:tcPr>
            <w:tcW w:w="55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Del="00391E1E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>Art. 9º-A, II</w:t>
            </w:r>
          </w:p>
        </w:tc>
      </w:tr>
      <w:tr w:rsidR="00684CDA" w:rsidRPr="003F426D" w:rsidTr="0079026B">
        <w:trPr>
          <w:trHeight w:val="126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3F426D" w:rsidDel="00391E1E" w:rsidRDefault="00684CDA" w:rsidP="003F426D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F426D">
              <w:t xml:space="preserve">Art. 8º, </w:t>
            </w:r>
            <w:proofErr w:type="spellStart"/>
            <w:r w:rsidRPr="003F426D">
              <w:t>I,“a</w:t>
            </w:r>
            <w:proofErr w:type="spellEnd"/>
            <w:r w:rsidRPr="003F426D">
              <w:t>”</w:t>
            </w:r>
          </w:p>
        </w:tc>
        <w:tc>
          <w:tcPr>
            <w:tcW w:w="55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Del="00391E1E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>Art. 9º-A, III</w:t>
            </w:r>
          </w:p>
        </w:tc>
      </w:tr>
      <w:tr w:rsidR="00684CDA" w:rsidRPr="003F426D" w:rsidTr="0079026B">
        <w:trPr>
          <w:trHeight w:val="2872"/>
        </w:trPr>
        <w:tc>
          <w:tcPr>
            <w:tcW w:w="10046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9351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3969"/>
            </w:tblGrid>
            <w:tr w:rsidR="00684CDA" w:rsidRPr="003F426D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3F426D">
                    <w:rPr>
                      <w:b/>
                      <w:bCs/>
                      <w:sz w:val="20"/>
                      <w:szCs w:val="20"/>
                    </w:rPr>
                    <w:t>Identificação dos documentos analisados referentes ao Fundo: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426D">
                    <w:rPr>
                      <w:b/>
                      <w:bCs/>
                      <w:sz w:val="20"/>
                      <w:szCs w:val="20"/>
                    </w:rPr>
                    <w:t>Data do doc.</w:t>
                  </w:r>
                </w:p>
              </w:tc>
              <w:tc>
                <w:tcPr>
                  <w:tcW w:w="396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426D">
                    <w:rPr>
                      <w:b/>
                      <w:bCs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684CDA" w:rsidRPr="003F426D">
              <w:trPr>
                <w:trHeight w:val="301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CDA" w:rsidRPr="003F426D" w:rsidRDefault="00684CDA" w:rsidP="003F426D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F426D">
                    <w:rPr>
                      <w:i/>
                      <w:iCs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3F426D">
                    <w:rPr>
                      <w:i/>
                      <w:iCs/>
                      <w:sz w:val="20"/>
                      <w:szCs w:val="20"/>
                    </w:rPr>
                    <w:t>Due</w:t>
                  </w:r>
                  <w:proofErr w:type="spellEnd"/>
                  <w:r w:rsidRPr="003F426D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F426D">
                    <w:rPr>
                      <w:i/>
                      <w:iCs/>
                      <w:sz w:val="20"/>
                      <w:szCs w:val="20"/>
                    </w:rPr>
                    <w:t>Diligence</w:t>
                  </w:r>
                  <w:proofErr w:type="spellEnd"/>
                  <w:r w:rsidRPr="003F426D">
                    <w:rPr>
                      <w:i/>
                      <w:iCs/>
                      <w:sz w:val="20"/>
                      <w:szCs w:val="20"/>
                    </w:rPr>
                    <w:t xml:space="preserve"> para Fundo de Investimento – Seção 2 da ANBIMA 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12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684CDA" w:rsidRPr="003F426D">
              <w:trPr>
                <w:trHeight w:val="193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CDA" w:rsidRPr="003F426D" w:rsidRDefault="00684CDA" w:rsidP="003F426D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F426D">
                    <w:rPr>
                      <w:i/>
                      <w:iCs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684CDA" w:rsidRPr="003F426D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CDA" w:rsidRPr="003F426D" w:rsidRDefault="00684CDA" w:rsidP="003F426D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F426D">
                    <w:rPr>
                      <w:i/>
                      <w:iCs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684CDA" w:rsidRPr="003F426D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CDA" w:rsidRPr="003F426D" w:rsidRDefault="00684CDA" w:rsidP="003F426D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F426D">
                    <w:rPr>
                      <w:i/>
                      <w:iCs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684CDA" w:rsidRPr="003F426D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CDA" w:rsidRPr="003F426D" w:rsidRDefault="00684CDA" w:rsidP="003F426D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F426D">
                    <w:rPr>
                      <w:i/>
                      <w:iCs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684CDA" w:rsidRPr="003F426D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CDA" w:rsidRPr="003F426D" w:rsidRDefault="00684CDA" w:rsidP="003F426D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F426D">
                    <w:rPr>
                      <w:i/>
                      <w:iCs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684CDA" w:rsidRPr="003F426D">
              <w:trPr>
                <w:trHeight w:val="5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CDA" w:rsidRPr="003F426D" w:rsidRDefault="00684CDA" w:rsidP="003F426D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F426D">
                    <w:rPr>
                      <w:i/>
                      <w:iCs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684CDA" w:rsidRPr="003F426D">
              <w:trPr>
                <w:trHeight w:val="8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CDA" w:rsidRPr="003F426D" w:rsidRDefault="00684CDA" w:rsidP="003F426D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F426D">
                    <w:rPr>
                      <w:i/>
                      <w:iCs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684CDA" w:rsidRPr="003F426D" w:rsidRDefault="00684CDA" w:rsidP="003F426D">
            <w:pPr>
              <w:spacing w:after="0" w:line="240" w:lineRule="auto"/>
              <w:ind w:left="357" w:hanging="323"/>
              <w:rPr>
                <w:sz w:val="12"/>
                <w:szCs w:val="12"/>
              </w:rPr>
            </w:pPr>
          </w:p>
        </w:tc>
      </w:tr>
      <w:tr w:rsidR="00684CDA" w:rsidRPr="003F426D" w:rsidTr="0079026B">
        <w:tblPrEx>
          <w:tblCellMar>
            <w:left w:w="108" w:type="dxa"/>
          </w:tblCellMar>
        </w:tblPrEx>
        <w:trPr>
          <w:trHeight w:val="318"/>
        </w:trPr>
        <w:tc>
          <w:tcPr>
            <w:tcW w:w="10046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84CDA" w:rsidRPr="003F426D" w:rsidRDefault="00684CDA" w:rsidP="003F426D">
            <w:pPr>
              <w:spacing w:after="0"/>
              <w:rPr>
                <w:b/>
                <w:bCs/>
                <w:sz w:val="21"/>
                <w:szCs w:val="21"/>
              </w:rPr>
            </w:pPr>
            <w:r w:rsidRPr="003F426D">
              <w:rPr>
                <w:b/>
                <w:bCs/>
                <w:sz w:val="21"/>
                <w:szCs w:val="21"/>
              </w:rPr>
              <w:t>II.5 - Forma de Distribuição do Fundo</w:t>
            </w:r>
            <w:r w:rsidRPr="003F426D">
              <w:rPr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684CDA" w:rsidRPr="003F426D" w:rsidTr="0079026B">
        <w:tblPrEx>
          <w:tblCellMar>
            <w:left w:w="108" w:type="dxa"/>
          </w:tblCellMar>
        </w:tblPrEx>
        <w:trPr>
          <w:trHeight w:val="309"/>
        </w:trPr>
        <w:tc>
          <w:tcPr>
            <w:tcW w:w="255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right="-108" w:hanging="113"/>
              <w:jc w:val="both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495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684CDA" w:rsidRPr="003F426D" w:rsidRDefault="00684CDA" w:rsidP="003F426D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BANCO SAFRA </w:t>
            </w:r>
            <w:r w:rsidR="00803FD5">
              <w:rPr>
                <w:sz w:val="21"/>
                <w:szCs w:val="21"/>
              </w:rPr>
              <w:t>SA</w:t>
            </w:r>
          </w:p>
        </w:tc>
      </w:tr>
      <w:tr w:rsidR="00684CDA" w:rsidRPr="003F426D" w:rsidTr="0079026B">
        <w:tblPrEx>
          <w:tblCellMar>
            <w:left w:w="108" w:type="dxa"/>
          </w:tblCellMar>
        </w:tblPrEx>
        <w:trPr>
          <w:trHeight w:val="309"/>
        </w:trPr>
        <w:tc>
          <w:tcPr>
            <w:tcW w:w="255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CPF/CNPJ:</w:t>
            </w:r>
          </w:p>
        </w:tc>
        <w:tc>
          <w:tcPr>
            <w:tcW w:w="7495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684CDA" w:rsidRPr="003F426D" w:rsidRDefault="00684CDA" w:rsidP="003F426D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</w:t>
            </w:r>
            <w:r>
              <w:t>58.160.789/0001-28</w:t>
            </w:r>
          </w:p>
        </w:tc>
      </w:tr>
      <w:tr w:rsidR="00684CDA" w:rsidRPr="003F426D" w:rsidTr="0079026B">
        <w:tblPrEx>
          <w:tblCellMar>
            <w:left w:w="108" w:type="dxa"/>
          </w:tblCellMar>
        </w:tblPrEx>
        <w:trPr>
          <w:trHeight w:val="309"/>
        </w:trPr>
        <w:tc>
          <w:tcPr>
            <w:tcW w:w="255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495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684CDA" w:rsidRPr="003F426D" w:rsidRDefault="00684CDA" w:rsidP="003F426D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NÃO SE APLICA. OS FUNDOS SÃO DISTRIBUIDOS ATRAVÉS DOS CANAIS DO BANCO, DIRETAMENTE PELOS FUNCIONÁRIOS.</w:t>
            </w:r>
          </w:p>
        </w:tc>
      </w:tr>
      <w:tr w:rsidR="00684CDA" w:rsidRPr="003F426D" w:rsidTr="0079026B">
        <w:trPr>
          <w:trHeight w:val="148"/>
        </w:trPr>
        <w:tc>
          <w:tcPr>
            <w:tcW w:w="10046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84CDA" w:rsidRPr="003F426D" w:rsidRDefault="00684CDA" w:rsidP="003F426D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</w:p>
        </w:tc>
      </w:tr>
      <w:tr w:rsidR="00684CDA" w:rsidRPr="003F426D" w:rsidTr="0079026B">
        <w:trPr>
          <w:trHeight w:val="148"/>
        </w:trPr>
        <w:tc>
          <w:tcPr>
            <w:tcW w:w="10046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84CDA" w:rsidRPr="003F426D" w:rsidRDefault="00684CDA" w:rsidP="003F426D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F426D">
              <w:rPr>
                <w:b/>
                <w:bCs/>
                <w:sz w:val="21"/>
                <w:szCs w:val="21"/>
              </w:rPr>
              <w:t xml:space="preserve">Resumo das informações do Fundo de Investimento </w:t>
            </w:r>
          </w:p>
        </w:tc>
      </w:tr>
      <w:tr w:rsidR="00EB3DA1" w:rsidRPr="003F426D" w:rsidTr="0079026B">
        <w:trPr>
          <w:trHeight w:val="240"/>
        </w:trPr>
        <w:tc>
          <w:tcPr>
            <w:tcW w:w="2407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t>Data de Constituição:</w:t>
            </w:r>
          </w:p>
        </w:tc>
        <w:tc>
          <w:tcPr>
            <w:tcW w:w="2056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/>
            <w:vAlign w:val="center"/>
          </w:tcPr>
          <w:p w:rsidR="00EB3DA1" w:rsidRPr="00D06735" w:rsidRDefault="00EB3DA1" w:rsidP="00D0673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25/10/2018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</w:pPr>
            <w:r w:rsidRPr="003F426D">
              <w:t>Data de Início das Atividades:</w:t>
            </w:r>
          </w:p>
        </w:tc>
        <w:tc>
          <w:tcPr>
            <w:tcW w:w="2510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B3DA1" w:rsidRPr="00D06735" w:rsidRDefault="00EB3DA1" w:rsidP="00B92A1C">
            <w:pPr>
              <w:pStyle w:val="Default"/>
              <w:jc w:val="center"/>
              <w:rPr>
                <w:sz w:val="22"/>
                <w:szCs w:val="22"/>
              </w:rPr>
            </w:pPr>
            <w:r>
              <w:t xml:space="preserve">31/10/2018 </w:t>
            </w:r>
          </w:p>
        </w:tc>
      </w:tr>
      <w:tr w:rsidR="00EB3DA1" w:rsidRPr="003F426D" w:rsidTr="0079026B">
        <w:trPr>
          <w:trHeight w:val="156"/>
        </w:trPr>
        <w:tc>
          <w:tcPr>
            <w:tcW w:w="2407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Política de Investimentos </w:t>
            </w:r>
            <w:r w:rsidRPr="003F426D">
              <w:rPr>
                <w:sz w:val="21"/>
                <w:szCs w:val="21"/>
              </w:rPr>
              <w:lastRenderedPageBreak/>
              <w:t>do Fundo</w:t>
            </w:r>
          </w:p>
        </w:tc>
        <w:tc>
          <w:tcPr>
            <w:tcW w:w="7639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EB3DA1" w:rsidRPr="003F426D" w:rsidRDefault="00EB3DA1" w:rsidP="003F426D">
            <w:pPr>
              <w:spacing w:after="0" w:line="240" w:lineRule="auto"/>
            </w:pPr>
            <w:r w:rsidRPr="003F426D">
              <w:rPr>
                <w:sz w:val="21"/>
                <w:szCs w:val="21"/>
              </w:rPr>
              <w:lastRenderedPageBreak/>
              <w:t>Índice de referência/objetivo de rentabilidade:</w:t>
            </w:r>
          </w:p>
        </w:tc>
      </w:tr>
      <w:tr w:rsidR="00EB3DA1" w:rsidRPr="003F426D" w:rsidTr="0079026B">
        <w:trPr>
          <w:trHeight w:val="156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7639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EB3DA1" w:rsidRPr="003F426D" w:rsidRDefault="00803FD5" w:rsidP="00803FD5">
            <w:pPr>
              <w:spacing w:after="0" w:line="240" w:lineRule="auto"/>
              <w:rPr>
                <w:sz w:val="21"/>
                <w:szCs w:val="21"/>
              </w:rPr>
            </w:pPr>
            <w:r w:rsidRPr="00803FD5">
              <w:rPr>
                <w:sz w:val="21"/>
                <w:szCs w:val="21"/>
              </w:rPr>
              <w:t xml:space="preserve">O objetivo do FUNDO é atuar no sentido de buscar superar o IMA -B (Índice de Mercado ANBIMA) mediante a aplicação de seus recursos em cotas de fundos de investimento e/ou cotas de fundos de investimento em cotas de fundos de investimento, que invistam exclusivamente em títulos de emissão do Tesouro Nacional, registrados no Sistema Especial de Liquidação e Custódia (SELIC) e sem compromisso de manter limites mínimo ou máximo para a </w:t>
            </w:r>
            <w:proofErr w:type="spellStart"/>
            <w:r w:rsidRPr="00803FD5">
              <w:rPr>
                <w:sz w:val="21"/>
                <w:szCs w:val="21"/>
              </w:rPr>
              <w:t>duration</w:t>
            </w:r>
            <w:proofErr w:type="spellEnd"/>
            <w:r w:rsidRPr="00803FD5">
              <w:rPr>
                <w:sz w:val="21"/>
                <w:szCs w:val="21"/>
              </w:rPr>
              <w:t xml:space="preserve"> média ponderada da carteira.</w:t>
            </w:r>
          </w:p>
        </w:tc>
      </w:tr>
      <w:tr w:rsidR="00EB3DA1" w:rsidRPr="003F426D" w:rsidTr="0079026B">
        <w:trPr>
          <w:trHeight w:val="156"/>
        </w:trPr>
        <w:tc>
          <w:tcPr>
            <w:tcW w:w="2407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lastRenderedPageBreak/>
              <w:t>Público-alvo:</w:t>
            </w:r>
          </w:p>
        </w:tc>
        <w:tc>
          <w:tcPr>
            <w:tcW w:w="7639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EB3DA1" w:rsidRPr="003F426D" w:rsidRDefault="00EB3DA1" w:rsidP="003F426D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INVESTIDOR EM GERAL</w:t>
            </w:r>
          </w:p>
        </w:tc>
      </w:tr>
      <w:tr w:rsidR="00EB3DA1" w:rsidRPr="003F426D" w:rsidTr="0079026B">
        <w:trPr>
          <w:trHeight w:val="183"/>
        </w:trPr>
        <w:tc>
          <w:tcPr>
            <w:tcW w:w="2407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Condições de Investimento (Prazos/ Condições para resgate) </w:t>
            </w:r>
          </w:p>
        </w:tc>
        <w:tc>
          <w:tcPr>
            <w:tcW w:w="5129" w:type="dxa"/>
            <w:gridSpan w:val="12"/>
            <w:tcBorders>
              <w:top w:val="double" w:sz="4" w:space="0" w:color="auto"/>
              <w:left w:val="double" w:sz="4" w:space="0" w:color="auto"/>
            </w:tcBorders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F426D">
              <w:rPr>
                <w:sz w:val="20"/>
                <w:szCs w:val="20"/>
              </w:rPr>
              <w:t xml:space="preserve">Prazo de Duração do Fundo </w:t>
            </w:r>
          </w:p>
        </w:tc>
        <w:tc>
          <w:tcPr>
            <w:tcW w:w="2510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ABERTO</w:t>
            </w:r>
          </w:p>
        </w:tc>
      </w:tr>
      <w:tr w:rsidR="00EB3DA1" w:rsidRPr="003F426D" w:rsidTr="0079026B">
        <w:trPr>
          <w:trHeight w:val="180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1"/>
                <w:szCs w:val="21"/>
              </w:rPr>
              <w:t>Prazo de Carência (dias)</w:t>
            </w:r>
          </w:p>
        </w:tc>
        <w:tc>
          <w:tcPr>
            <w:tcW w:w="2510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ABERTO</w:t>
            </w:r>
          </w:p>
        </w:tc>
      </w:tr>
      <w:tr w:rsidR="00EB3DA1" w:rsidRPr="003F426D" w:rsidTr="0079026B">
        <w:trPr>
          <w:trHeight w:val="180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1"/>
                <w:szCs w:val="21"/>
              </w:rPr>
              <w:t>Prazo para Conversão de Cotas (dias)</w:t>
            </w:r>
          </w:p>
        </w:tc>
        <w:tc>
          <w:tcPr>
            <w:tcW w:w="2510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D3</w:t>
            </w:r>
          </w:p>
        </w:tc>
      </w:tr>
      <w:tr w:rsidR="00EB3DA1" w:rsidRPr="003F426D" w:rsidTr="0079026B">
        <w:trPr>
          <w:trHeight w:val="180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1"/>
                <w:szCs w:val="21"/>
              </w:rPr>
              <w:t>Prazo para Pagamento dos Resgates (dias)</w:t>
            </w:r>
          </w:p>
        </w:tc>
        <w:tc>
          <w:tcPr>
            <w:tcW w:w="2510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D4</w:t>
            </w:r>
          </w:p>
        </w:tc>
      </w:tr>
      <w:tr w:rsidR="00EB3DA1" w:rsidRPr="003F426D" w:rsidTr="0079026B">
        <w:trPr>
          <w:trHeight w:val="47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  <w:bottom w:val="double" w:sz="4" w:space="0" w:color="auto"/>
            </w:tcBorders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1"/>
                <w:szCs w:val="21"/>
              </w:rPr>
              <w:t>Prazo Total (dias)</w:t>
            </w:r>
          </w:p>
        </w:tc>
        <w:tc>
          <w:tcPr>
            <w:tcW w:w="2510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ACIMA</w:t>
            </w:r>
          </w:p>
        </w:tc>
      </w:tr>
      <w:tr w:rsidR="00EB3DA1" w:rsidRPr="003F426D" w:rsidTr="0079026B">
        <w:trPr>
          <w:trHeight w:val="174"/>
        </w:trPr>
        <w:tc>
          <w:tcPr>
            <w:tcW w:w="2407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Condições de Investimento (Custos/Taxas)</w:t>
            </w:r>
          </w:p>
        </w:tc>
        <w:tc>
          <w:tcPr>
            <w:tcW w:w="5129" w:type="dxa"/>
            <w:gridSpan w:val="1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Taxa de entrada (%)</w:t>
            </w:r>
          </w:p>
        </w:tc>
        <w:tc>
          <w:tcPr>
            <w:tcW w:w="2510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EB3DA1" w:rsidRPr="003F426D" w:rsidTr="0079026B">
        <w:trPr>
          <w:trHeight w:val="172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Taxa de saída (%)</w:t>
            </w:r>
          </w:p>
        </w:tc>
        <w:tc>
          <w:tcPr>
            <w:tcW w:w="2510" w:type="dxa"/>
            <w:gridSpan w:val="2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EB3DA1" w:rsidRPr="003F426D" w:rsidTr="0079026B">
        <w:trPr>
          <w:trHeight w:val="172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Taxa de administração (%)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2510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Mínima 0,15% / Máxima 0,20%</w:t>
            </w:r>
          </w:p>
        </w:tc>
      </w:tr>
      <w:tr w:rsidR="00EB3DA1" w:rsidRPr="003F426D" w:rsidTr="0079026B">
        <w:trPr>
          <w:trHeight w:val="49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639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Taxa de Performance</w:t>
            </w:r>
          </w:p>
        </w:tc>
      </w:tr>
      <w:tr w:rsidR="00EB3DA1" w:rsidRPr="003F426D" w:rsidTr="0079026B">
        <w:trPr>
          <w:trHeight w:val="171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:rsidR="00EB3DA1" w:rsidRPr="003F426D" w:rsidRDefault="00EB3DA1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</w:tcBorders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Índice de referencia</w:t>
            </w:r>
          </w:p>
        </w:tc>
        <w:tc>
          <w:tcPr>
            <w:tcW w:w="2592" w:type="dxa"/>
            <w:gridSpan w:val="8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Frequência</w:t>
            </w:r>
          </w:p>
        </w:tc>
        <w:tc>
          <w:tcPr>
            <w:tcW w:w="3062" w:type="dxa"/>
            <w:gridSpan w:val="3"/>
            <w:tcBorders>
              <w:right w:val="single" w:sz="12" w:space="0" w:color="auto"/>
            </w:tcBorders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Linha-d`água</w:t>
            </w:r>
          </w:p>
        </w:tc>
      </w:tr>
      <w:tr w:rsidR="00EB3DA1" w:rsidRPr="003F426D" w:rsidTr="0079026B">
        <w:trPr>
          <w:trHeight w:val="269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  <w:tc>
          <w:tcPr>
            <w:tcW w:w="2592" w:type="dxa"/>
            <w:gridSpan w:val="8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  <w:tc>
          <w:tcPr>
            <w:tcW w:w="3062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803FD5" w:rsidRPr="003F426D" w:rsidTr="0079026B">
        <w:trPr>
          <w:trHeight w:val="269"/>
        </w:trPr>
        <w:tc>
          <w:tcPr>
            <w:tcW w:w="2407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03FD5" w:rsidRPr="003F426D" w:rsidRDefault="00803FD5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639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03FD5" w:rsidRPr="008C3CA2" w:rsidRDefault="00803FD5" w:rsidP="00B92A1C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803FD5" w:rsidRPr="003F426D" w:rsidTr="0079026B">
        <w:trPr>
          <w:trHeight w:val="269"/>
        </w:trPr>
        <w:tc>
          <w:tcPr>
            <w:tcW w:w="2407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03FD5" w:rsidRPr="003F426D" w:rsidRDefault="00803FD5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Alterações ocorridas relativas às instituições administradoras e gestoras do fundo: </w:t>
            </w:r>
          </w:p>
        </w:tc>
        <w:tc>
          <w:tcPr>
            <w:tcW w:w="7639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03FD5" w:rsidRPr="008C3CA2" w:rsidRDefault="00803FD5" w:rsidP="00B92A1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803FD5" w:rsidRPr="008C3CA2" w:rsidRDefault="00803FD5" w:rsidP="00B92A1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Gestão:</w:t>
            </w:r>
          </w:p>
          <w:p w:rsidR="00803FD5" w:rsidRPr="008C3CA2" w:rsidRDefault="00803FD5" w:rsidP="00B92A1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No dia 15 de Fevereiro de 2019, a gestão do fundo foi transferida de: Safra </w:t>
            </w:r>
            <w:proofErr w:type="spellStart"/>
            <w:r w:rsidRPr="008C3CA2">
              <w:rPr>
                <w:sz w:val="20"/>
                <w:szCs w:val="20"/>
              </w:rPr>
              <w:t>Asset</w:t>
            </w:r>
            <w:proofErr w:type="spellEnd"/>
            <w:r w:rsidRPr="008C3CA2">
              <w:rPr>
                <w:sz w:val="20"/>
                <w:szCs w:val="20"/>
              </w:rPr>
              <w:t xml:space="preserve"> Management, para: Banco J Safra. </w:t>
            </w:r>
          </w:p>
          <w:p w:rsidR="00803FD5" w:rsidRPr="008C3CA2" w:rsidRDefault="00803FD5" w:rsidP="00B92A1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803FD5" w:rsidRPr="008C3CA2" w:rsidRDefault="00803FD5" w:rsidP="00B92A1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Administração: </w:t>
            </w:r>
          </w:p>
          <w:p w:rsidR="00803FD5" w:rsidRPr="008C3CA2" w:rsidRDefault="00803FD5" w:rsidP="00B92A1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De JS Administração de Recursos SA para J. Safra Serviços de Administração Fiduciária </w:t>
            </w:r>
            <w:proofErr w:type="spellStart"/>
            <w:r w:rsidRPr="008C3CA2">
              <w:rPr>
                <w:sz w:val="20"/>
                <w:szCs w:val="20"/>
              </w:rPr>
              <w:t>Ltda</w:t>
            </w:r>
            <w:proofErr w:type="spellEnd"/>
            <w:r w:rsidRPr="008C3CA2">
              <w:rPr>
                <w:sz w:val="20"/>
                <w:szCs w:val="20"/>
              </w:rPr>
              <w:t xml:space="preserve"> em maio de 2016: Alteração do Administrador ocorreu em razão do advento das novas regras (ICVM 558 / 555) e da necessária adequação dos regulamentos dos Fundos de Investimento e seus prestadores de serviços de administração e gestão às mesmas. O Grupo Safra decidiu, juntamente com o movimento de adaptação do mercado, segregar os serviços de administração fiduciária em um novo veículo societário do grupo, sediado em São Paulo.</w:t>
            </w:r>
          </w:p>
          <w:p w:rsidR="00803FD5" w:rsidRPr="008C3CA2" w:rsidRDefault="00803FD5" w:rsidP="00B92A1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803FD5" w:rsidRPr="008C3CA2" w:rsidRDefault="00803FD5" w:rsidP="00B92A1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Auditor:</w:t>
            </w:r>
          </w:p>
          <w:p w:rsidR="00803FD5" w:rsidRPr="008C3CA2" w:rsidRDefault="00803FD5" w:rsidP="00B92A1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PRICEWATERHOUSECOOPERS AUDITORES INDEPENDENTES, inscrita no CNPJ/MF sob nº 61.562.112/0001-20 para DELOITTE TOUCHE TOHMATSU AUDITORES INDEPENDENTES, inscrita no CNPJ/MF sob nº 49.928.567/0001-11 em atendimento ao ICVM 308</w:t>
            </w:r>
          </w:p>
        </w:tc>
      </w:tr>
      <w:tr w:rsidR="00803FD5" w:rsidRPr="003F426D" w:rsidTr="0079026B">
        <w:trPr>
          <w:trHeight w:val="269"/>
        </w:trPr>
        <w:tc>
          <w:tcPr>
            <w:tcW w:w="2407" w:type="dxa"/>
            <w:gridSpan w:val="6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03FD5" w:rsidRPr="003F426D" w:rsidRDefault="00803FD5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Análise de fatos relevantes divulgados:</w:t>
            </w:r>
          </w:p>
        </w:tc>
        <w:tc>
          <w:tcPr>
            <w:tcW w:w="7639" w:type="dxa"/>
            <w:gridSpan w:val="14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03FD5" w:rsidRPr="008C3CA2" w:rsidRDefault="00803FD5" w:rsidP="00803FD5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803FD5" w:rsidRPr="003F426D" w:rsidTr="0079026B">
        <w:trPr>
          <w:trHeight w:val="269"/>
        </w:trPr>
        <w:tc>
          <w:tcPr>
            <w:tcW w:w="2407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03FD5" w:rsidRPr="003F426D" w:rsidRDefault="00803FD5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Análise da aderência do fundo ao perfil da carteira do RPPS e à sua Política de Investimentos:</w:t>
            </w:r>
          </w:p>
        </w:tc>
        <w:tc>
          <w:tcPr>
            <w:tcW w:w="7639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03FD5" w:rsidRPr="008C3CA2" w:rsidRDefault="00803FD5" w:rsidP="00B92A1C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-</w:t>
            </w:r>
          </w:p>
        </w:tc>
      </w:tr>
      <w:tr w:rsidR="00EB3DA1" w:rsidRPr="003F426D" w:rsidTr="0079026B">
        <w:trPr>
          <w:trHeight w:val="269"/>
        </w:trPr>
        <w:tc>
          <w:tcPr>
            <w:tcW w:w="2407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EB3DA1" w:rsidRPr="003F426D" w:rsidRDefault="00EB3DA1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Principais riscos </w:t>
            </w:r>
            <w:r w:rsidRPr="003F426D">
              <w:rPr>
                <w:sz w:val="21"/>
                <w:szCs w:val="21"/>
              </w:rPr>
              <w:lastRenderedPageBreak/>
              <w:t>associados ao Fundo:</w:t>
            </w:r>
          </w:p>
        </w:tc>
        <w:tc>
          <w:tcPr>
            <w:tcW w:w="7639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F426D">
              <w:lastRenderedPageBreak/>
              <w:t xml:space="preserve">1) Mercado  2) Liquidez 3) Crédito 4) Derivativos para posição  5) Não Obtenção do </w:t>
            </w:r>
            <w:r w:rsidRPr="003F426D">
              <w:lastRenderedPageBreak/>
              <w:t>Tratamento Tributário 6) Legal</w:t>
            </w:r>
          </w:p>
        </w:tc>
      </w:tr>
      <w:tr w:rsidR="00EB3DA1" w:rsidRPr="003F426D" w:rsidTr="0079026B">
        <w:trPr>
          <w:trHeight w:val="148"/>
        </w:trPr>
        <w:tc>
          <w:tcPr>
            <w:tcW w:w="10046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B3DA1" w:rsidRPr="003F426D" w:rsidRDefault="00EB3DA1" w:rsidP="003F426D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F426D">
              <w:rPr>
                <w:b/>
                <w:bCs/>
                <w:sz w:val="21"/>
                <w:szCs w:val="21"/>
              </w:rPr>
              <w:lastRenderedPageBreak/>
              <w:t>Histórico de Rentabilidade do Fundo</w:t>
            </w:r>
          </w:p>
        </w:tc>
      </w:tr>
      <w:tr w:rsidR="00EB3DA1" w:rsidRPr="003F426D" w:rsidTr="0079026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6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ind w:left="-104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Nº de Cotistas</w:t>
            </w:r>
          </w:p>
        </w:tc>
        <w:tc>
          <w:tcPr>
            <w:tcW w:w="2002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Patrimônio Líquido</w:t>
            </w:r>
          </w:p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717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Valor da</w:t>
            </w:r>
          </w:p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Cota do Fundo</w:t>
            </w:r>
          </w:p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Rentabilidade</w:t>
            </w:r>
          </w:p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Variação % do índice de referência</w:t>
            </w:r>
          </w:p>
        </w:tc>
        <w:tc>
          <w:tcPr>
            <w:tcW w:w="3077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9"/>
                <w:szCs w:val="19"/>
              </w:rPr>
            </w:pPr>
            <w:r w:rsidRPr="003F426D">
              <w:rPr>
                <w:b/>
                <w:bCs/>
                <w:sz w:val="19"/>
                <w:szCs w:val="19"/>
              </w:rPr>
              <w:t>Contribuição em relação ao índice de referência/ ou</w:t>
            </w:r>
          </w:p>
          <w:p w:rsidR="00EB3DA1" w:rsidRPr="003F426D" w:rsidRDefault="00EB3DA1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19"/>
                <w:szCs w:val="19"/>
              </w:rPr>
              <w:t>Desempenho do fundo como % do índice de referência</w:t>
            </w:r>
          </w:p>
        </w:tc>
      </w:tr>
      <w:tr w:rsidR="00EB3DA1" w:rsidRPr="003F426D" w:rsidTr="0079026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EB3DA1" w:rsidRPr="003F426D" w:rsidRDefault="00CA4FFF" w:rsidP="003F426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B3DA1" w:rsidRPr="003F426D" w:rsidRDefault="0079026B" w:rsidP="003F426D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</w:t>
            </w:r>
          </w:p>
        </w:tc>
        <w:tc>
          <w:tcPr>
            <w:tcW w:w="200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B3DA1" w:rsidRPr="003F426D" w:rsidRDefault="0079026B" w:rsidP="003F426D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R$ </w:t>
            </w:r>
            <w:r w:rsidRPr="0079026B">
              <w:rPr>
                <w:sz w:val="21"/>
                <w:szCs w:val="21"/>
              </w:rPr>
              <w:t>1.493.951.335,83</w:t>
            </w:r>
          </w:p>
        </w:tc>
        <w:tc>
          <w:tcPr>
            <w:tcW w:w="71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B3DA1" w:rsidRPr="003F426D" w:rsidRDefault="0079026B" w:rsidP="00375FF8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79026B">
              <w:rPr>
                <w:sz w:val="21"/>
                <w:szCs w:val="21"/>
              </w:rPr>
              <w:t>134,91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B3DA1" w:rsidRPr="003F426D" w:rsidRDefault="00CA4FFF" w:rsidP="003F426D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-4,86%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EB3DA1" w:rsidRPr="003F426D" w:rsidRDefault="00CA4FFF" w:rsidP="003F426D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-1,26%</w:t>
            </w:r>
          </w:p>
        </w:tc>
        <w:tc>
          <w:tcPr>
            <w:tcW w:w="3077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EB3DA1" w:rsidRPr="003F426D" w:rsidRDefault="00CA4FFF" w:rsidP="003F426D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-3,60%</w:t>
            </w:r>
          </w:p>
        </w:tc>
      </w:tr>
      <w:tr w:rsidR="0079026B" w:rsidRPr="003F426D" w:rsidTr="0079026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9026B" w:rsidRPr="003F426D" w:rsidRDefault="00CA4FFF" w:rsidP="000B753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9026B" w:rsidRPr="003F426D" w:rsidRDefault="0079026B" w:rsidP="000B753F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t>36</w:t>
            </w:r>
          </w:p>
        </w:tc>
        <w:tc>
          <w:tcPr>
            <w:tcW w:w="200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9026B" w:rsidRPr="003F426D" w:rsidRDefault="0079026B" w:rsidP="000B753F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75FF8">
              <w:t>R$ 1.759.993.204,58</w:t>
            </w:r>
          </w:p>
        </w:tc>
        <w:tc>
          <w:tcPr>
            <w:tcW w:w="71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9026B" w:rsidRPr="003F426D" w:rsidRDefault="0079026B" w:rsidP="000B753F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F426D">
              <w:t>1</w:t>
            </w:r>
            <w:r>
              <w:t>31</w:t>
            </w:r>
            <w:r w:rsidRPr="003F426D">
              <w:t>,</w:t>
            </w:r>
            <w:r>
              <w:t>30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9026B" w:rsidRPr="003F426D" w:rsidRDefault="00CA4FFF" w:rsidP="000B753F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7,60%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9026B" w:rsidRPr="003F426D" w:rsidRDefault="00CA4FFF" w:rsidP="000B753F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6,41%</w:t>
            </w:r>
          </w:p>
        </w:tc>
        <w:tc>
          <w:tcPr>
            <w:tcW w:w="3077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79026B" w:rsidRPr="003F426D" w:rsidRDefault="00CA4FFF" w:rsidP="000B753F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1,19%</w:t>
            </w:r>
            <w:bookmarkStart w:id="0" w:name="_GoBack"/>
            <w:bookmarkEnd w:id="0"/>
          </w:p>
        </w:tc>
      </w:tr>
      <w:tr w:rsidR="0079026B" w:rsidRPr="003F426D" w:rsidTr="0079026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9026B" w:rsidRPr="003F426D" w:rsidRDefault="0079026B" w:rsidP="000B753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9026B" w:rsidRPr="003F426D" w:rsidRDefault="0079026B" w:rsidP="000B753F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F426D">
              <w:t>34</w:t>
            </w:r>
          </w:p>
        </w:tc>
        <w:tc>
          <w:tcPr>
            <w:tcW w:w="200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9026B" w:rsidRPr="003F426D" w:rsidRDefault="0079026B" w:rsidP="000B753F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F426D">
              <w:t>R$ 1.968.275.721,15</w:t>
            </w:r>
          </w:p>
        </w:tc>
        <w:tc>
          <w:tcPr>
            <w:tcW w:w="71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9026B" w:rsidRPr="003F426D" w:rsidRDefault="0079026B" w:rsidP="000B753F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F426D">
              <w:t>128,53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9026B" w:rsidRPr="003F426D" w:rsidRDefault="0079026B" w:rsidP="000B753F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F426D">
              <w:t>23,83%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9026B" w:rsidRPr="003F426D" w:rsidRDefault="0079026B" w:rsidP="000B753F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F426D">
              <w:t>22,95%</w:t>
            </w:r>
          </w:p>
        </w:tc>
        <w:tc>
          <w:tcPr>
            <w:tcW w:w="3077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79026B" w:rsidRPr="003F426D" w:rsidRDefault="00CA4FFF" w:rsidP="000B753F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0,88%</w:t>
            </w:r>
          </w:p>
        </w:tc>
      </w:tr>
      <w:tr w:rsidR="0079026B" w:rsidRPr="003F426D" w:rsidTr="0079026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9026B" w:rsidRPr="003F426D" w:rsidRDefault="0079026B" w:rsidP="000B753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9026B" w:rsidRPr="003F426D" w:rsidRDefault="0079026B" w:rsidP="000B753F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F426D">
              <w:t>2</w:t>
            </w:r>
          </w:p>
        </w:tc>
        <w:tc>
          <w:tcPr>
            <w:tcW w:w="200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9026B" w:rsidRPr="003F426D" w:rsidRDefault="0079026B" w:rsidP="000B753F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F426D">
              <w:t>R$ 292.442.145,52</w:t>
            </w:r>
          </w:p>
        </w:tc>
        <w:tc>
          <w:tcPr>
            <w:tcW w:w="71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9026B" w:rsidRPr="003F426D" w:rsidRDefault="0079026B" w:rsidP="000B753F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F426D">
              <w:t>103,80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9026B" w:rsidRPr="003F426D" w:rsidRDefault="0079026B" w:rsidP="000B753F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F426D">
              <w:t>3,80%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9026B" w:rsidRPr="003F426D" w:rsidRDefault="0079026B" w:rsidP="000B753F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F426D">
              <w:t>2,57%</w:t>
            </w:r>
          </w:p>
        </w:tc>
        <w:tc>
          <w:tcPr>
            <w:tcW w:w="3077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79026B" w:rsidRPr="003F426D" w:rsidRDefault="00CA4FFF" w:rsidP="000B753F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1,23%</w:t>
            </w:r>
          </w:p>
        </w:tc>
      </w:tr>
      <w:tr w:rsidR="0079026B" w:rsidRPr="003F426D" w:rsidTr="0079026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10046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9026B" w:rsidRPr="003F426D" w:rsidTr="0079026B">
        <w:trPr>
          <w:trHeight w:val="65"/>
        </w:trPr>
        <w:tc>
          <w:tcPr>
            <w:tcW w:w="10046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1"/>
                <w:szCs w:val="21"/>
              </w:rPr>
              <w:t xml:space="preserve"> Análise da Carteira do Fundo de Investimento</w:t>
            </w:r>
          </w:p>
        </w:tc>
      </w:tr>
      <w:tr w:rsidR="0079026B" w:rsidRPr="003F426D" w:rsidTr="0079026B">
        <w:trPr>
          <w:trHeight w:val="241"/>
        </w:trPr>
        <w:tc>
          <w:tcPr>
            <w:tcW w:w="184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Composição da carteira (atual)</w:t>
            </w:r>
          </w:p>
        </w:tc>
        <w:tc>
          <w:tcPr>
            <w:tcW w:w="6405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Espécie de ativos</w:t>
            </w:r>
          </w:p>
        </w:tc>
        <w:tc>
          <w:tcPr>
            <w:tcW w:w="1801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% do PL</w:t>
            </w:r>
          </w:p>
        </w:tc>
      </w:tr>
      <w:tr w:rsidR="0079026B" w:rsidRPr="003F426D" w:rsidTr="0079026B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9026B" w:rsidRPr="003F426D" w:rsidRDefault="0079026B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Títulos Públicos</w:t>
            </w:r>
          </w:p>
        </w:tc>
        <w:tc>
          <w:tcPr>
            <w:tcW w:w="1801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100%</w:t>
            </w:r>
          </w:p>
        </w:tc>
      </w:tr>
      <w:tr w:rsidR="0079026B" w:rsidRPr="003F426D" w:rsidTr="0079026B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9026B" w:rsidRPr="003F426D" w:rsidRDefault="0079026B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801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9026B" w:rsidRPr="003F426D" w:rsidTr="0079026B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9026B" w:rsidRPr="003F426D" w:rsidRDefault="0079026B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801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9026B" w:rsidRPr="003F426D" w:rsidTr="0079026B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9026B" w:rsidRPr="003F426D" w:rsidRDefault="0079026B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801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9026B" w:rsidRPr="003F426D" w:rsidTr="0079026B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9026B" w:rsidRPr="003F426D" w:rsidRDefault="0079026B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801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9026B" w:rsidRPr="003F426D" w:rsidTr="0079026B">
        <w:trPr>
          <w:trHeight w:val="145"/>
        </w:trPr>
        <w:tc>
          <w:tcPr>
            <w:tcW w:w="10046" w:type="dxa"/>
            <w:gridSpan w:val="2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79026B" w:rsidRPr="003F426D" w:rsidTr="0079026B">
        <w:trPr>
          <w:trHeight w:val="244"/>
        </w:trPr>
        <w:tc>
          <w:tcPr>
            <w:tcW w:w="1840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 xml:space="preserve">CNPJ Fundo(s) </w:t>
            </w:r>
          </w:p>
        </w:tc>
        <w:tc>
          <w:tcPr>
            <w:tcW w:w="3853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Classificação Resolução CMN</w:t>
            </w:r>
          </w:p>
        </w:tc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% do PL</w:t>
            </w:r>
          </w:p>
        </w:tc>
      </w:tr>
      <w:tr w:rsidR="0079026B" w:rsidRPr="003F426D" w:rsidTr="0079026B">
        <w:trPr>
          <w:trHeight w:val="123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1.</w:t>
            </w:r>
            <w:r w:rsidRPr="003F426D">
              <w:t xml:space="preserve"> </w:t>
            </w:r>
            <w:r w:rsidRPr="003F426D">
              <w:rPr>
                <w:sz w:val="20"/>
                <w:szCs w:val="20"/>
              </w:rPr>
              <w:t>10.787.826/0001-04</w:t>
            </w:r>
          </w:p>
        </w:tc>
        <w:tc>
          <w:tcPr>
            <w:tcW w:w="3853" w:type="dxa"/>
            <w:gridSpan w:val="10"/>
            <w:tcBorders>
              <w:top w:val="double" w:sz="4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Art. 7º, inciso I, alínea "b"</w:t>
            </w:r>
          </w:p>
        </w:tc>
        <w:tc>
          <w:tcPr>
            <w:tcW w:w="1801" w:type="dxa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100%</w:t>
            </w:r>
          </w:p>
        </w:tc>
      </w:tr>
      <w:tr w:rsidR="0079026B" w:rsidRPr="003F426D" w:rsidTr="0079026B">
        <w:trPr>
          <w:trHeight w:val="69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2.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9026B" w:rsidRPr="003F426D" w:rsidTr="0079026B">
        <w:trPr>
          <w:trHeight w:val="123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3.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9026B" w:rsidRPr="003F426D" w:rsidTr="0079026B">
        <w:trPr>
          <w:trHeight w:val="123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.....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9026B" w:rsidRPr="003F426D" w:rsidTr="0079026B">
        <w:trPr>
          <w:trHeight w:val="64"/>
        </w:trPr>
        <w:tc>
          <w:tcPr>
            <w:tcW w:w="1840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Emissor (CPF/CNPJ)</w:t>
            </w:r>
          </w:p>
        </w:tc>
        <w:tc>
          <w:tcPr>
            <w:tcW w:w="3853" w:type="dxa"/>
            <w:gridSpan w:val="10"/>
            <w:tcBorders>
              <w:top w:val="double" w:sz="4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Tipo de Emissor</w:t>
            </w:r>
          </w:p>
        </w:tc>
        <w:tc>
          <w:tcPr>
            <w:tcW w:w="1801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% do PL</w:t>
            </w:r>
          </w:p>
        </w:tc>
      </w:tr>
      <w:tr w:rsidR="0079026B" w:rsidRPr="003F426D" w:rsidTr="0079026B">
        <w:trPr>
          <w:trHeight w:val="116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-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9026B" w:rsidRPr="003F426D" w:rsidTr="0079026B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9026B" w:rsidRPr="003F426D" w:rsidTr="0079026B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9026B" w:rsidRPr="003F426D" w:rsidTr="0079026B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9026B" w:rsidRPr="003F426D" w:rsidTr="0079026B">
        <w:trPr>
          <w:trHeight w:val="87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80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9026B" w:rsidRPr="003F426D" w:rsidTr="0079026B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2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654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</w:t>
            </w:r>
          </w:p>
        </w:tc>
      </w:tr>
      <w:tr w:rsidR="0079026B" w:rsidRPr="003F426D" w:rsidTr="0079026B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260" w:type="dxa"/>
            <w:gridSpan w:val="15"/>
            <w:tcBorders>
              <w:right w:val="single" w:sz="4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786" w:type="dxa"/>
            <w:gridSpan w:val="5"/>
            <w:tcBorders>
              <w:left w:val="single" w:sz="4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102 meses. Devido ao fundo possuir uma gestão ativa de seu portfolio, este prazo pode se alterar a qualquer momento.</w:t>
            </w:r>
          </w:p>
        </w:tc>
      </w:tr>
      <w:tr w:rsidR="0079026B" w:rsidRPr="003F426D" w:rsidTr="0079026B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2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654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9026B" w:rsidRPr="003F426D" w:rsidTr="0079026B">
        <w:trPr>
          <w:trHeight w:val="80"/>
        </w:trPr>
        <w:tc>
          <w:tcPr>
            <w:tcW w:w="2124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9026B" w:rsidRPr="003F426D" w:rsidRDefault="0079026B" w:rsidP="003F426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Nota de Risco de Crédito</w:t>
            </w:r>
          </w:p>
        </w:tc>
        <w:tc>
          <w:tcPr>
            <w:tcW w:w="5412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Agência de risco</w:t>
            </w:r>
          </w:p>
        </w:tc>
        <w:tc>
          <w:tcPr>
            <w:tcW w:w="251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Nota</w:t>
            </w:r>
          </w:p>
        </w:tc>
      </w:tr>
      <w:tr w:rsidR="0079026B" w:rsidRPr="003F426D" w:rsidTr="0079026B">
        <w:trPr>
          <w:trHeight w:val="80"/>
        </w:trPr>
        <w:tc>
          <w:tcPr>
            <w:tcW w:w="2124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5412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251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9026B" w:rsidRPr="003F426D" w:rsidTr="0079026B">
        <w:trPr>
          <w:trHeight w:val="80"/>
        </w:trPr>
        <w:tc>
          <w:tcPr>
            <w:tcW w:w="10046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79026B" w:rsidRPr="003F426D" w:rsidTr="0079026B">
        <w:trPr>
          <w:trHeight w:val="80"/>
        </w:trPr>
        <w:tc>
          <w:tcPr>
            <w:tcW w:w="212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9026B" w:rsidRPr="003F426D" w:rsidRDefault="0079026B" w:rsidP="003F426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7922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9026B" w:rsidRPr="003F426D" w:rsidTr="0079026B">
        <w:trPr>
          <w:trHeight w:val="80"/>
        </w:trPr>
        <w:tc>
          <w:tcPr>
            <w:tcW w:w="212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9026B" w:rsidRPr="003F426D" w:rsidRDefault="0079026B" w:rsidP="003F4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Comentários Adicionais</w:t>
            </w:r>
          </w:p>
        </w:tc>
        <w:tc>
          <w:tcPr>
            <w:tcW w:w="7922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79026B" w:rsidRPr="003F426D" w:rsidRDefault="0079026B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</w:tbl>
    <w:p w:rsidR="00684CDA" w:rsidRDefault="00684CDA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</w:p>
    <w:p w:rsidR="00684CDA" w:rsidRDefault="00684CDA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  <w:r>
        <w:rPr>
          <w:b/>
          <w:bCs/>
          <w:sz w:val="21"/>
          <w:szCs w:val="21"/>
          <w:lang w:eastAsia="pt-BR"/>
        </w:rPr>
        <w:t>Declaro que tenho conhecimento dos aspectos que caracterizam este Fundo de Investimento, em relação ao conteúdo de seu Regulamento e de fatos relevantes que possam contribuir para seu desempenho, além de sua compatibilidade ao perfil da carteira e à Política de Investimentos do RPPS.</w:t>
      </w:r>
    </w:p>
    <w:tbl>
      <w:tblPr>
        <w:tblW w:w="9376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684CDA" w:rsidRPr="003F426D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 w:rsidRPr="003F426D">
              <w:rPr>
                <w:b/>
                <w:bCs/>
                <w:sz w:val="21"/>
                <w:szCs w:val="21"/>
              </w:rPr>
              <w:t>Data: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684CDA" w:rsidRPr="003F426D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31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1"/>
                <w:szCs w:val="21"/>
              </w:rPr>
              <w:t>Responsáveis pela Análise: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F426D">
              <w:rPr>
                <w:b/>
                <w:bCs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F426D">
              <w:rPr>
                <w:b/>
                <w:bCs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F426D">
              <w:rPr>
                <w:b/>
                <w:bCs/>
                <w:sz w:val="21"/>
                <w:szCs w:val="21"/>
              </w:rPr>
              <w:t>Assinatura</w:t>
            </w:r>
          </w:p>
        </w:tc>
      </w:tr>
      <w:tr w:rsidR="00684CDA" w:rsidRPr="003F426D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318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684CDA" w:rsidRPr="003F426D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684CDA" w:rsidRPr="003F426D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</w:tbl>
    <w:p w:rsidR="00684CDA" w:rsidRDefault="00684CDA" w:rsidP="003348F1">
      <w:pPr>
        <w:spacing w:after="0"/>
        <w:rPr>
          <w:b/>
          <w:bCs/>
          <w:sz w:val="21"/>
          <w:szCs w:val="21"/>
          <w:lang w:eastAsia="pt-BR"/>
        </w:rPr>
      </w:pPr>
    </w:p>
    <w:sectPr w:rsidR="00684CDA" w:rsidSect="00377384">
      <w:headerReference w:type="default" r:id="rId9"/>
      <w:footerReference w:type="default" r:id="rId10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A1C" w:rsidRDefault="00B92A1C" w:rsidP="003764B6">
      <w:pPr>
        <w:spacing w:after="0" w:line="240" w:lineRule="auto"/>
      </w:pPr>
      <w:r>
        <w:separator/>
      </w:r>
    </w:p>
  </w:endnote>
  <w:endnote w:type="continuationSeparator" w:id="0">
    <w:p w:rsidR="00B92A1C" w:rsidRDefault="00B92A1C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A1C" w:rsidRDefault="00B92A1C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A1C" w:rsidRDefault="00B92A1C" w:rsidP="003764B6">
      <w:pPr>
        <w:spacing w:after="0" w:line="240" w:lineRule="auto"/>
      </w:pPr>
      <w:r>
        <w:separator/>
      </w:r>
    </w:p>
  </w:footnote>
  <w:footnote w:type="continuationSeparator" w:id="0">
    <w:p w:rsidR="00B92A1C" w:rsidRDefault="00B92A1C" w:rsidP="003764B6">
      <w:pPr>
        <w:spacing w:after="0" w:line="240" w:lineRule="auto"/>
      </w:pPr>
      <w:r>
        <w:continuationSeparator/>
      </w:r>
    </w:p>
  </w:footnote>
  <w:footnote w:id="1">
    <w:p w:rsidR="00B92A1C" w:rsidRDefault="00B92A1C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A1C" w:rsidRDefault="00B92A1C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01" w:hanging="360"/>
      </w:pPr>
    </w:lvl>
    <w:lvl w:ilvl="2" w:tplc="0416001B">
      <w:start w:val="1"/>
      <w:numFmt w:val="lowerRoman"/>
      <w:lvlText w:val="%3."/>
      <w:lvlJc w:val="right"/>
      <w:pPr>
        <w:ind w:left="1721" w:hanging="180"/>
      </w:pPr>
    </w:lvl>
    <w:lvl w:ilvl="3" w:tplc="0416000F">
      <w:start w:val="1"/>
      <w:numFmt w:val="decimal"/>
      <w:lvlText w:val="%4."/>
      <w:lvlJc w:val="left"/>
      <w:pPr>
        <w:ind w:left="2441" w:hanging="360"/>
      </w:pPr>
    </w:lvl>
    <w:lvl w:ilvl="4" w:tplc="04160019">
      <w:start w:val="1"/>
      <w:numFmt w:val="lowerLetter"/>
      <w:lvlText w:val="%5."/>
      <w:lvlJc w:val="left"/>
      <w:pPr>
        <w:ind w:left="3161" w:hanging="360"/>
      </w:pPr>
    </w:lvl>
    <w:lvl w:ilvl="5" w:tplc="0416001B">
      <w:start w:val="1"/>
      <w:numFmt w:val="lowerRoman"/>
      <w:lvlText w:val="%6."/>
      <w:lvlJc w:val="right"/>
      <w:pPr>
        <w:ind w:left="3881" w:hanging="180"/>
      </w:pPr>
    </w:lvl>
    <w:lvl w:ilvl="6" w:tplc="0416000F">
      <w:start w:val="1"/>
      <w:numFmt w:val="decimal"/>
      <w:lvlText w:val="%7."/>
      <w:lvlJc w:val="left"/>
      <w:pPr>
        <w:ind w:left="4601" w:hanging="360"/>
      </w:pPr>
    </w:lvl>
    <w:lvl w:ilvl="7" w:tplc="04160019">
      <w:start w:val="1"/>
      <w:numFmt w:val="lowerLetter"/>
      <w:lvlText w:val="%8."/>
      <w:lvlJc w:val="left"/>
      <w:pPr>
        <w:ind w:left="5321" w:hanging="360"/>
      </w:pPr>
    </w:lvl>
    <w:lvl w:ilvl="8" w:tplc="0416001B">
      <w:start w:val="1"/>
      <w:numFmt w:val="lowerRoman"/>
      <w:lvlText w:val="%9."/>
      <w:lvlJc w:val="right"/>
      <w:pPr>
        <w:ind w:left="6041" w:hanging="180"/>
      </w:pPr>
    </w:lvl>
  </w:abstractNum>
  <w:abstractNum w:abstractNumId="3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b/>
        <w:bCs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>
      <w:start w:val="1"/>
      <w:numFmt w:val="lowerLetter"/>
      <w:lvlText w:val="%2."/>
      <w:lvlJc w:val="left"/>
      <w:pPr>
        <w:ind w:left="4320" w:hanging="360"/>
      </w:pPr>
    </w:lvl>
    <w:lvl w:ilvl="2" w:tplc="0416001B">
      <w:start w:val="1"/>
      <w:numFmt w:val="lowerRoman"/>
      <w:lvlText w:val="%3."/>
      <w:lvlJc w:val="right"/>
      <w:pPr>
        <w:ind w:left="5040" w:hanging="180"/>
      </w:pPr>
    </w:lvl>
    <w:lvl w:ilvl="3" w:tplc="0416000F">
      <w:start w:val="1"/>
      <w:numFmt w:val="decimal"/>
      <w:lvlText w:val="%4."/>
      <w:lvlJc w:val="left"/>
      <w:pPr>
        <w:ind w:left="5760" w:hanging="360"/>
      </w:pPr>
    </w:lvl>
    <w:lvl w:ilvl="4" w:tplc="04160019">
      <w:start w:val="1"/>
      <w:numFmt w:val="lowerLetter"/>
      <w:lvlText w:val="%5."/>
      <w:lvlJc w:val="left"/>
      <w:pPr>
        <w:ind w:left="6480" w:hanging="360"/>
      </w:pPr>
    </w:lvl>
    <w:lvl w:ilvl="5" w:tplc="0416001B">
      <w:start w:val="1"/>
      <w:numFmt w:val="lowerRoman"/>
      <w:lvlText w:val="%6."/>
      <w:lvlJc w:val="right"/>
      <w:pPr>
        <w:ind w:left="7200" w:hanging="180"/>
      </w:pPr>
    </w:lvl>
    <w:lvl w:ilvl="6" w:tplc="0416000F">
      <w:start w:val="1"/>
      <w:numFmt w:val="decimal"/>
      <w:lvlText w:val="%7."/>
      <w:lvlJc w:val="left"/>
      <w:pPr>
        <w:ind w:left="7920" w:hanging="360"/>
      </w:pPr>
    </w:lvl>
    <w:lvl w:ilvl="7" w:tplc="04160019">
      <w:start w:val="1"/>
      <w:numFmt w:val="lowerLetter"/>
      <w:lvlText w:val="%8."/>
      <w:lvlJc w:val="left"/>
      <w:pPr>
        <w:ind w:left="8640" w:hanging="360"/>
      </w:pPr>
    </w:lvl>
    <w:lvl w:ilvl="8" w:tplc="0416001B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380"/>
    <w:rsid w:val="000023C1"/>
    <w:rsid w:val="00002824"/>
    <w:rsid w:val="00007872"/>
    <w:rsid w:val="00013B62"/>
    <w:rsid w:val="00020D5D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686C"/>
    <w:rsid w:val="00076A72"/>
    <w:rsid w:val="000946D9"/>
    <w:rsid w:val="0009521A"/>
    <w:rsid w:val="000A0F4E"/>
    <w:rsid w:val="000A2A83"/>
    <w:rsid w:val="000B09E0"/>
    <w:rsid w:val="000B6C85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5A6F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7E40"/>
    <w:rsid w:val="002B1D33"/>
    <w:rsid w:val="002C0954"/>
    <w:rsid w:val="002C1265"/>
    <w:rsid w:val="002C4A1F"/>
    <w:rsid w:val="002D060C"/>
    <w:rsid w:val="002E5D01"/>
    <w:rsid w:val="002E5E68"/>
    <w:rsid w:val="002E70AF"/>
    <w:rsid w:val="002F392F"/>
    <w:rsid w:val="002F731D"/>
    <w:rsid w:val="00301A27"/>
    <w:rsid w:val="00305B45"/>
    <w:rsid w:val="003065B7"/>
    <w:rsid w:val="0030667E"/>
    <w:rsid w:val="00311FE5"/>
    <w:rsid w:val="0031391D"/>
    <w:rsid w:val="003161FF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5FF8"/>
    <w:rsid w:val="003764B6"/>
    <w:rsid w:val="00377384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408B"/>
    <w:rsid w:val="003D63C8"/>
    <w:rsid w:val="003D6E26"/>
    <w:rsid w:val="003E6B9C"/>
    <w:rsid w:val="003F2722"/>
    <w:rsid w:val="003F3399"/>
    <w:rsid w:val="003F426D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D85"/>
    <w:rsid w:val="004E6E47"/>
    <w:rsid w:val="004F7A17"/>
    <w:rsid w:val="004F7FF4"/>
    <w:rsid w:val="00506E89"/>
    <w:rsid w:val="00512061"/>
    <w:rsid w:val="005125A8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6D70"/>
    <w:rsid w:val="00581DF8"/>
    <w:rsid w:val="00583EBD"/>
    <w:rsid w:val="00587844"/>
    <w:rsid w:val="00593FDC"/>
    <w:rsid w:val="0059560A"/>
    <w:rsid w:val="00596348"/>
    <w:rsid w:val="00597380"/>
    <w:rsid w:val="005A03BC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62AC"/>
    <w:rsid w:val="00684CDA"/>
    <w:rsid w:val="00685100"/>
    <w:rsid w:val="00692816"/>
    <w:rsid w:val="00695E06"/>
    <w:rsid w:val="006A450A"/>
    <w:rsid w:val="006A5E8E"/>
    <w:rsid w:val="006B2175"/>
    <w:rsid w:val="006B2221"/>
    <w:rsid w:val="006B24B3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0EA4"/>
    <w:rsid w:val="00733029"/>
    <w:rsid w:val="00736661"/>
    <w:rsid w:val="00736CFB"/>
    <w:rsid w:val="00740B41"/>
    <w:rsid w:val="0074371A"/>
    <w:rsid w:val="0076325E"/>
    <w:rsid w:val="00766B11"/>
    <w:rsid w:val="00767720"/>
    <w:rsid w:val="00776077"/>
    <w:rsid w:val="00784466"/>
    <w:rsid w:val="0079026B"/>
    <w:rsid w:val="007918F2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034B"/>
    <w:rsid w:val="007F16E0"/>
    <w:rsid w:val="007F322F"/>
    <w:rsid w:val="007F412A"/>
    <w:rsid w:val="007F4FF4"/>
    <w:rsid w:val="007F5012"/>
    <w:rsid w:val="007F51C4"/>
    <w:rsid w:val="008015A5"/>
    <w:rsid w:val="00801D40"/>
    <w:rsid w:val="00803FD5"/>
    <w:rsid w:val="008056C4"/>
    <w:rsid w:val="00811BAE"/>
    <w:rsid w:val="00812B52"/>
    <w:rsid w:val="00812BA4"/>
    <w:rsid w:val="00814AD7"/>
    <w:rsid w:val="0082160B"/>
    <w:rsid w:val="00825592"/>
    <w:rsid w:val="0082657E"/>
    <w:rsid w:val="0083266A"/>
    <w:rsid w:val="0083349C"/>
    <w:rsid w:val="008411C5"/>
    <w:rsid w:val="0084303E"/>
    <w:rsid w:val="008442A4"/>
    <w:rsid w:val="00851819"/>
    <w:rsid w:val="00862187"/>
    <w:rsid w:val="008623C0"/>
    <w:rsid w:val="0086486E"/>
    <w:rsid w:val="00866073"/>
    <w:rsid w:val="00871217"/>
    <w:rsid w:val="00871EEB"/>
    <w:rsid w:val="00874A34"/>
    <w:rsid w:val="008823FB"/>
    <w:rsid w:val="0088240F"/>
    <w:rsid w:val="00882772"/>
    <w:rsid w:val="00884AD2"/>
    <w:rsid w:val="00884B11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0124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740F4"/>
    <w:rsid w:val="009758D3"/>
    <w:rsid w:val="00982D75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76F97"/>
    <w:rsid w:val="00A80B7B"/>
    <w:rsid w:val="00A8245D"/>
    <w:rsid w:val="00A83668"/>
    <w:rsid w:val="00A90A60"/>
    <w:rsid w:val="00AA1835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D64C3"/>
    <w:rsid w:val="00AE5026"/>
    <w:rsid w:val="00AF06D6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A1C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4C67"/>
    <w:rsid w:val="00C272FB"/>
    <w:rsid w:val="00C27752"/>
    <w:rsid w:val="00C34724"/>
    <w:rsid w:val="00C35034"/>
    <w:rsid w:val="00C352FF"/>
    <w:rsid w:val="00C354F6"/>
    <w:rsid w:val="00C40636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4FFF"/>
    <w:rsid w:val="00CA693F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06735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21E1"/>
    <w:rsid w:val="00E85553"/>
    <w:rsid w:val="00E8638F"/>
    <w:rsid w:val="00E909D4"/>
    <w:rsid w:val="00E919D1"/>
    <w:rsid w:val="00E92A9F"/>
    <w:rsid w:val="00E92EF8"/>
    <w:rsid w:val="00EA3AA0"/>
    <w:rsid w:val="00EA65C9"/>
    <w:rsid w:val="00EB01C0"/>
    <w:rsid w:val="00EB3DA1"/>
    <w:rsid w:val="00EB5C85"/>
    <w:rsid w:val="00EC071C"/>
    <w:rsid w:val="00EC0919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04C19"/>
    <w:rsid w:val="00F1119F"/>
    <w:rsid w:val="00F128E4"/>
    <w:rsid w:val="00F1568C"/>
    <w:rsid w:val="00F16655"/>
    <w:rsid w:val="00F17BD6"/>
    <w:rsid w:val="00F205B2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4683"/>
    <w:rsid w:val="00F76214"/>
    <w:rsid w:val="00F764F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4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41284-39C8-47ED-8EC5-EA01F2AD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974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1 - ANÁLISE DE FUNDOS DE INVESTIMENTO  </vt:lpstr>
    </vt:vector>
  </TitlesOfParts>
  <Company>Banco Safra S/A</Company>
  <LinksUpToDate>false</LinksUpToDate>
  <CharactersWithSpaces>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ANÁLISE DE FUNDOS DE INVESTIMENTO  </dc:title>
  <dc:subject/>
  <dc:creator>Bruno Henrique Figueiredo Baldez - MPS</dc:creator>
  <cp:keywords/>
  <dc:description/>
  <cp:lastModifiedBy>GABNOGU</cp:lastModifiedBy>
  <cp:revision>8</cp:revision>
  <cp:lastPrinted>2016-03-23T21:20:00Z</cp:lastPrinted>
  <dcterms:created xsi:type="dcterms:W3CDTF">2020-07-20T16:21:00Z</dcterms:created>
  <dcterms:modified xsi:type="dcterms:W3CDTF">2022-02-14T17:00:00Z</dcterms:modified>
</cp:coreProperties>
</file>