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1399"/>
        <w:gridCol w:w="442"/>
        <w:gridCol w:w="70"/>
        <w:gridCol w:w="338"/>
        <w:gridCol w:w="42"/>
        <w:gridCol w:w="242"/>
        <w:gridCol w:w="992"/>
        <w:gridCol w:w="183"/>
        <w:gridCol w:w="724"/>
        <w:gridCol w:w="369"/>
        <w:gridCol w:w="142"/>
        <w:gridCol w:w="41"/>
        <w:gridCol w:w="709"/>
        <w:gridCol w:w="1394"/>
      </w:tblGrid>
      <w:tr w:rsidR="00513E95" w:rsidRPr="003D6317">
        <w:trPr>
          <w:trHeight w:val="334"/>
        </w:trPr>
        <w:tc>
          <w:tcPr>
            <w:tcW w:w="9639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D6317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3D6317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3D6317">
              <w:rPr>
                <w:b/>
                <w:bCs/>
                <w:sz w:val="30"/>
                <w:szCs w:val="30"/>
              </w:rPr>
              <w:t xml:space="preserve"> </w:t>
            </w:r>
          </w:p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D6317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513E95" w:rsidRPr="003D6317" w:rsidTr="001C30E3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229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A24859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A24859">
              <w:rPr>
                <w:sz w:val="21"/>
                <w:szCs w:val="21"/>
              </w:rPr>
              <w:t>SAFRA CONSUMO PB FIC FIA</w:t>
            </w:r>
          </w:p>
        </w:tc>
        <w:tc>
          <w:tcPr>
            <w:tcW w:w="214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 w:rsidR="00A24859" w:rsidRPr="00A24859">
              <w:t>28.580.812/0001-72</w:t>
            </w:r>
          </w:p>
        </w:tc>
      </w:tr>
      <w:tr w:rsidR="00513E95" w:rsidRPr="003D6317" w:rsidTr="001C30E3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SAFRA SERV ADM FIDUCIÁRIA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3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t>6.947.853/0001-11</w:t>
            </w:r>
          </w:p>
        </w:tc>
      </w:tr>
      <w:tr w:rsidR="00513E95" w:rsidRPr="003D6317" w:rsidTr="001C30E3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J. SAFRA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35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2A5511">
              <w:rPr>
                <w:sz w:val="20"/>
                <w:szCs w:val="20"/>
              </w:rPr>
              <w:t>03.017.677/0001-20</w:t>
            </w:r>
            <w:r>
              <w:t xml:space="preserve"> </w:t>
            </w:r>
          </w:p>
        </w:tc>
      </w:tr>
      <w:tr w:rsidR="00513E95" w:rsidRPr="003D6317" w:rsidTr="001C30E3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3D6317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229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SAFRA</w:t>
            </w:r>
          </w:p>
        </w:tc>
        <w:tc>
          <w:tcPr>
            <w:tcW w:w="2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sz w:val="21"/>
                <w:szCs w:val="21"/>
              </w:rPr>
              <w:t xml:space="preserve"> </w:t>
            </w:r>
            <w:r>
              <w:t>58.160.789/0001-28</w:t>
            </w:r>
          </w:p>
        </w:tc>
      </w:tr>
      <w:tr w:rsidR="00513E95" w:rsidRPr="003D6317">
        <w:trPr>
          <w:trHeight w:val="56"/>
        </w:trPr>
        <w:tc>
          <w:tcPr>
            <w:tcW w:w="9639" w:type="dxa"/>
            <w:gridSpan w:val="21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3D6317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513E95" w:rsidRPr="003D6317">
        <w:trPr>
          <w:trHeight w:val="288"/>
        </w:trPr>
        <w:tc>
          <w:tcPr>
            <w:tcW w:w="9639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513E95" w:rsidRPr="003D6317" w:rsidTr="00037C1D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>Art. 7º, I, “b”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I,“b</w:t>
            </w:r>
            <w:proofErr w:type="spellEnd"/>
            <w:r w:rsidRPr="003D6317">
              <w:t>”</w:t>
            </w:r>
          </w:p>
        </w:tc>
      </w:tr>
      <w:tr w:rsidR="00513E95" w:rsidRPr="003D6317" w:rsidTr="00037C1D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I,“c</w:t>
            </w:r>
            <w:proofErr w:type="spellEnd"/>
            <w:r w:rsidRPr="003D6317">
              <w:t xml:space="preserve">” 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037C1D" w:rsidDel="00391E1E" w:rsidRDefault="00513E95" w:rsidP="00037C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37C1D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838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II,“a</w:t>
            </w:r>
            <w:proofErr w:type="spellEnd"/>
            <w:r w:rsidRPr="003D6317">
              <w:t>”</w:t>
            </w:r>
          </w:p>
        </w:tc>
      </w:tr>
      <w:tr w:rsidR="00513E95" w:rsidRPr="003D6317" w:rsidTr="00037C1D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AA274E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II,“b</w:t>
            </w:r>
            <w:proofErr w:type="spellEnd"/>
            <w:r w:rsidRPr="003D6317">
              <w:t>”</w:t>
            </w:r>
          </w:p>
        </w:tc>
      </w:tr>
      <w:tr w:rsidR="00513E95" w:rsidRPr="003D6317" w:rsidTr="00037C1D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8º, III</w:t>
            </w:r>
          </w:p>
        </w:tc>
      </w:tr>
      <w:tr w:rsidR="00513E95" w:rsidRPr="003D6317" w:rsidTr="00037C1D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</w:tr>
      <w:tr w:rsidR="00513E95" w:rsidRPr="003D6317" w:rsidTr="00037C1D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</w:tr>
      <w:tr w:rsidR="00513E95" w:rsidRPr="003D6317" w:rsidTr="00037C1D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IV,“c</w:t>
            </w:r>
            <w:proofErr w:type="spellEnd"/>
            <w:r w:rsidRPr="003D6317">
              <w:t>”</w:t>
            </w:r>
          </w:p>
        </w:tc>
      </w:tr>
      <w:tr w:rsidR="00513E95" w:rsidRPr="003D6317" w:rsidTr="00037C1D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</w:t>
            </w:r>
          </w:p>
        </w:tc>
      </w:tr>
      <w:tr w:rsidR="00513E95" w:rsidRPr="003D6317" w:rsidTr="00037C1D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VII,“c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</w:t>
            </w:r>
          </w:p>
        </w:tc>
      </w:tr>
      <w:tr w:rsidR="00513E95" w:rsidRPr="003D6317" w:rsidTr="00037C1D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4838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III</w:t>
            </w:r>
          </w:p>
        </w:tc>
      </w:tr>
      <w:tr w:rsidR="00513E95" w:rsidRPr="003D6317">
        <w:trPr>
          <w:trHeight w:val="2872"/>
        </w:trPr>
        <w:tc>
          <w:tcPr>
            <w:tcW w:w="9639" w:type="dxa"/>
            <w:gridSpan w:val="2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513E95" w:rsidRPr="003D6317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513E95" w:rsidRPr="003D6317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13E95" w:rsidRPr="003D6317" w:rsidRDefault="00513E95" w:rsidP="003D6317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18"/>
        </w:trPr>
        <w:tc>
          <w:tcPr>
            <w:tcW w:w="9639" w:type="dxa"/>
            <w:gridSpan w:val="21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3D6317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7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BANCO SAFRA </w:t>
            </w:r>
            <w:r w:rsidR="00305315">
              <w:rPr>
                <w:sz w:val="21"/>
                <w:szCs w:val="21"/>
              </w:rPr>
              <w:t>S/A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CPF/CNPJ:</w:t>
            </w:r>
          </w:p>
        </w:tc>
        <w:tc>
          <w:tcPr>
            <w:tcW w:w="7087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  <w:r>
              <w:t>58.160.789/0001-28</w:t>
            </w:r>
          </w:p>
        </w:tc>
      </w:tr>
      <w:tr w:rsidR="00513E95" w:rsidRPr="003D6317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7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A DISTRIBUIÇÃO É FEITA ATRAVÉS DOS CANAIS DO BANCO E DIRETAMENTE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PELOS FUNCIONÁRIOS, CONTRATADOS EM REGIME CELETISTA.</w:t>
            </w:r>
          </w:p>
        </w:tc>
      </w:tr>
      <w:tr w:rsidR="00513E95" w:rsidRPr="003D6317">
        <w:trPr>
          <w:trHeight w:val="148"/>
        </w:trPr>
        <w:tc>
          <w:tcPr>
            <w:tcW w:w="9639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8"/>
        </w:trPr>
        <w:tc>
          <w:tcPr>
            <w:tcW w:w="9639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7442F6" w:rsidRPr="003D6317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7442F6" w:rsidRPr="00823212" w:rsidRDefault="00A24859" w:rsidP="00823212">
            <w:pPr>
              <w:pStyle w:val="Default"/>
              <w:jc w:val="center"/>
              <w:rPr>
                <w:sz w:val="22"/>
                <w:szCs w:val="22"/>
              </w:rPr>
            </w:pPr>
            <w:r w:rsidRPr="00A24859">
              <w:rPr>
                <w:sz w:val="22"/>
                <w:szCs w:val="22"/>
              </w:rPr>
              <w:t>09/05/2018</w:t>
            </w:r>
          </w:p>
        </w:tc>
        <w:tc>
          <w:tcPr>
            <w:tcW w:w="3073" w:type="dxa"/>
            <w:gridSpan w:val="9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</w:pPr>
            <w:r w:rsidRPr="003D6317"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823212" w:rsidRDefault="00A24859" w:rsidP="00D0036D">
            <w:pPr>
              <w:pStyle w:val="Default"/>
              <w:jc w:val="center"/>
              <w:rPr>
                <w:sz w:val="22"/>
                <w:szCs w:val="22"/>
              </w:rPr>
            </w:pPr>
            <w:r w:rsidRPr="00A24859">
              <w:t>20/07/2018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Política de Investimentos </w:t>
            </w:r>
            <w:r w:rsidRPr="003D6317">
              <w:rPr>
                <w:sz w:val="21"/>
                <w:szCs w:val="21"/>
              </w:rPr>
              <w:lastRenderedPageBreak/>
              <w:t>do Fundo</w:t>
            </w:r>
          </w:p>
        </w:tc>
        <w:tc>
          <w:tcPr>
            <w:tcW w:w="7231" w:type="dxa"/>
            <w:gridSpan w:val="15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7442F6" w:rsidRPr="003D6317" w:rsidRDefault="007442F6" w:rsidP="00CB179D">
            <w:pPr>
              <w:spacing w:after="0" w:line="240" w:lineRule="auto"/>
            </w:pPr>
            <w:r w:rsidRPr="003D6317">
              <w:rPr>
                <w:sz w:val="21"/>
                <w:szCs w:val="21"/>
              </w:rPr>
              <w:lastRenderedPageBreak/>
              <w:t>Índice de referência/objetivo de rentabilidade:</w:t>
            </w:r>
            <w:r w:rsidR="003D3AD2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231" w:type="dxa"/>
            <w:gridSpan w:val="15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A24859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t>O objetivo do FUNDO é atuar no sentido de propiciar aos seus condôminos valorização de suas cotas mediante a aplicação de seus recursos em cotas de fundos de investimento e/ou cotas de fundos de investimento em cotas de fundos de investimento que apliquem recursos em ativos de renda variável, preponderantemente, dos setores de consumo e varejo. O FUNDO não possui obrigatoriamente o compromisso de concentração em uma estratégia específica.</w:t>
            </w:r>
          </w:p>
        </w:tc>
      </w:tr>
      <w:tr w:rsidR="007442F6" w:rsidRPr="003D6317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231" w:type="dxa"/>
            <w:gridSpan w:val="15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INVESTIDOR GERAL</w:t>
            </w:r>
          </w:p>
        </w:tc>
      </w:tr>
      <w:tr w:rsidR="007442F6" w:rsidRPr="003D6317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128" w:type="dxa"/>
            <w:gridSpan w:val="13"/>
            <w:tcBorders>
              <w:top w:val="double" w:sz="4" w:space="0" w:color="auto"/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</w:tr>
      <w:tr w:rsidR="007442F6" w:rsidRPr="003D6317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3D3AD2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</w:t>
            </w:r>
          </w:p>
        </w:tc>
      </w:tr>
      <w:tr w:rsidR="007442F6" w:rsidRPr="003D6317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128" w:type="dxa"/>
            <w:gridSpan w:val="13"/>
            <w:tcBorders>
              <w:left w:val="double" w:sz="4" w:space="0" w:color="auto"/>
              <w:bottom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7442F6" w:rsidRPr="003D6317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128" w:type="dxa"/>
            <w:gridSpan w:val="1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entrada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3"/>
            <w:tcBorders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saída (%)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128" w:type="dxa"/>
            <w:gridSpan w:val="1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A24859" w:rsidP="00A24859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179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CB179D">
              <w:rPr>
                <w:sz w:val="20"/>
                <w:szCs w:val="20"/>
              </w:rPr>
              <w:t>0</w:t>
            </w:r>
            <w:r w:rsidR="007442F6">
              <w:rPr>
                <w:sz w:val="20"/>
                <w:szCs w:val="20"/>
              </w:rPr>
              <w:t>%</w:t>
            </w:r>
          </w:p>
        </w:tc>
      </w:tr>
      <w:tr w:rsidR="007442F6" w:rsidRPr="003D6317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231" w:type="dxa"/>
            <w:gridSpan w:val="15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Performance</w:t>
            </w:r>
            <w:r w:rsidR="00A24859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Índice de referencia</w:t>
            </w:r>
          </w:p>
        </w:tc>
        <w:tc>
          <w:tcPr>
            <w:tcW w:w="2591" w:type="dxa"/>
            <w:gridSpan w:val="7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5"/>
            <w:tcBorders>
              <w:right w:val="single" w:sz="12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Linha-d`água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A24859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 s/</w:t>
            </w:r>
            <w:proofErr w:type="spellStart"/>
            <w:r>
              <w:rPr>
                <w:sz w:val="20"/>
                <w:szCs w:val="20"/>
              </w:rPr>
              <w:t>exc</w:t>
            </w:r>
            <w:proofErr w:type="spellEnd"/>
            <w:r>
              <w:rPr>
                <w:sz w:val="20"/>
                <w:szCs w:val="20"/>
              </w:rPr>
              <w:t xml:space="preserve"> Ibovespa</w:t>
            </w:r>
          </w:p>
        </w:tc>
        <w:tc>
          <w:tcPr>
            <w:tcW w:w="2591" w:type="dxa"/>
            <w:gridSpan w:val="7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A24859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Semestral</w:t>
            </w:r>
          </w:p>
        </w:tc>
        <w:tc>
          <w:tcPr>
            <w:tcW w:w="2655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A24859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231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674DE9" w:rsidP="00CB179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231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231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674DE9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231" w:type="dxa"/>
            <w:gridSpan w:val="15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7442F6" w:rsidRPr="003D6317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Principais riscos </w:t>
            </w:r>
            <w:r w:rsidRPr="003D6317">
              <w:rPr>
                <w:sz w:val="21"/>
                <w:szCs w:val="21"/>
              </w:rPr>
              <w:lastRenderedPageBreak/>
              <w:t>associados ao Fundo:</w:t>
            </w:r>
          </w:p>
        </w:tc>
        <w:tc>
          <w:tcPr>
            <w:tcW w:w="7231" w:type="dxa"/>
            <w:gridSpan w:val="15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06845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lastRenderedPageBreak/>
              <w:t xml:space="preserve">1) Mercado 2) Liquidez 3) Crédito </w:t>
            </w:r>
            <w:r w:rsidR="003F3CA6">
              <w:t>4</w:t>
            </w:r>
            <w:r w:rsidRPr="003D6317">
              <w:t>)</w:t>
            </w:r>
            <w:r w:rsidR="00306845">
              <w:t xml:space="preserve"> Derivativos Para Posição</w:t>
            </w:r>
            <w:r w:rsidRPr="003D6317">
              <w:t xml:space="preserve"> </w:t>
            </w:r>
            <w:r w:rsidR="00306845">
              <w:t xml:space="preserve">5) </w:t>
            </w:r>
            <w:r w:rsidRPr="003D6317">
              <w:t>Legal</w:t>
            </w:r>
          </w:p>
        </w:tc>
      </w:tr>
      <w:tr w:rsidR="007442F6" w:rsidRPr="003D6317">
        <w:trPr>
          <w:trHeight w:val="148"/>
        </w:trPr>
        <w:tc>
          <w:tcPr>
            <w:tcW w:w="9639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lastRenderedPageBreak/>
              <w:t>Histórico de Rentabilidade do Fundo</w:t>
            </w:r>
          </w:p>
        </w:tc>
      </w:tr>
      <w:tr w:rsidR="007442F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0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Patrimônio Líquido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Valor da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Cota do Fundo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Rentabilidade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286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3D6317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75238F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5238F" w:rsidRPr="003D6317" w:rsidRDefault="000727E1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5238F" w:rsidRPr="00D66261" w:rsidRDefault="002C7F96" w:rsidP="00A24859">
            <w:pPr>
              <w:jc w:val="center"/>
            </w:pPr>
            <w:r>
              <w:t>371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5238F" w:rsidRPr="00D66261" w:rsidRDefault="002C7F96" w:rsidP="0075238F">
            <w:pPr>
              <w:jc w:val="center"/>
            </w:pPr>
            <w:r>
              <w:t xml:space="preserve">R$ </w:t>
            </w:r>
            <w:r w:rsidRPr="002C7F96">
              <w:t>719.445.523,83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5238F" w:rsidRPr="00D66261" w:rsidRDefault="002C7F96" w:rsidP="0075238F">
            <w:pPr>
              <w:jc w:val="center"/>
            </w:pPr>
            <w:r>
              <w:t>210,86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5238F" w:rsidRPr="00D66261" w:rsidRDefault="000727E1" w:rsidP="0075238F">
            <w:pPr>
              <w:jc w:val="center"/>
            </w:pPr>
            <w:r>
              <w:t>-34,38%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5238F" w:rsidRPr="00D66261" w:rsidRDefault="000727E1" w:rsidP="0075238F">
            <w:pPr>
              <w:jc w:val="center"/>
            </w:pPr>
            <w:r>
              <w:t>-11,93%</w:t>
            </w:r>
          </w:p>
        </w:tc>
        <w:tc>
          <w:tcPr>
            <w:tcW w:w="2286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75238F" w:rsidRPr="00D66261" w:rsidRDefault="000727E1" w:rsidP="0075238F">
            <w:pPr>
              <w:jc w:val="center"/>
            </w:pPr>
            <w:r>
              <w:t>-22,46%</w:t>
            </w:r>
          </w:p>
        </w:tc>
      </w:tr>
      <w:tr w:rsidR="002C7F9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2C7F96" w:rsidRPr="003D6317" w:rsidRDefault="001C30E3" w:rsidP="00312F0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1C30E3" w:rsidP="001C30E3">
            <w:pPr>
              <w:jc w:val="center"/>
            </w:pPr>
            <w:r>
              <w:t>436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 w:rsidRPr="00A24859">
              <w:t xml:space="preserve">R$ </w:t>
            </w:r>
            <w:r w:rsidR="001C30E3" w:rsidRPr="001C30E3">
              <w:t>803.890.462,31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1C30E3" w:rsidP="00312F02">
            <w:pPr>
              <w:jc w:val="center"/>
            </w:pPr>
            <w:r w:rsidRPr="001C30E3">
              <w:t>198,46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0727E1" w:rsidP="00312F02">
            <w:pPr>
              <w:jc w:val="center"/>
            </w:pPr>
            <w:r>
              <w:t>9,72%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0727E1" w:rsidP="00312F02">
            <w:pPr>
              <w:jc w:val="center"/>
            </w:pPr>
            <w:r>
              <w:t>2,92%</w:t>
            </w:r>
          </w:p>
        </w:tc>
        <w:tc>
          <w:tcPr>
            <w:tcW w:w="2286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2C7F96" w:rsidRPr="00D66261" w:rsidRDefault="000727E1" w:rsidP="00312F02">
            <w:pPr>
              <w:jc w:val="center"/>
            </w:pPr>
            <w:r>
              <w:t>6,80%</w:t>
            </w:r>
            <w:bookmarkStart w:id="0" w:name="_GoBack"/>
            <w:bookmarkEnd w:id="0"/>
          </w:p>
        </w:tc>
      </w:tr>
      <w:tr w:rsidR="002C7F9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2C7F96" w:rsidRPr="003D6317" w:rsidRDefault="002C7F96" w:rsidP="00312F0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>
              <w:t>410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 w:rsidRPr="00A24859">
              <w:t>R$ 691.392.287,24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 w:rsidRPr="00A24859">
              <w:t>180,89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 w:rsidRPr="00A24859">
              <w:t>52,91%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 w:rsidRPr="00D66261">
              <w:t>31,58%</w:t>
            </w:r>
          </w:p>
        </w:tc>
        <w:tc>
          <w:tcPr>
            <w:tcW w:w="2286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 w:rsidRPr="00D66261">
              <w:t>-0,18%</w:t>
            </w:r>
          </w:p>
        </w:tc>
      </w:tr>
      <w:tr w:rsidR="002C7F96" w:rsidRPr="003D6317" w:rsidTr="008838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2C7F96" w:rsidRPr="003D6317" w:rsidRDefault="002C7F96" w:rsidP="00312F0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>
              <w:t>4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 w:rsidRPr="00A24859">
              <w:t>R$ 38.571.183,62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 w:rsidRPr="00A24859">
              <w:t>118,30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>
              <w:t>18,30%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>
              <w:t>11,86</w:t>
            </w:r>
            <w:r w:rsidRPr="00D66261">
              <w:t>%</w:t>
            </w:r>
          </w:p>
        </w:tc>
        <w:tc>
          <w:tcPr>
            <w:tcW w:w="2286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2C7F96" w:rsidRPr="00D66261" w:rsidRDefault="002C7F96" w:rsidP="00312F02">
            <w:pPr>
              <w:jc w:val="center"/>
            </w:pPr>
            <w:r>
              <w:t>6,44</w:t>
            </w:r>
            <w:r w:rsidRPr="00D66261">
              <w:t>%</w:t>
            </w:r>
          </w:p>
        </w:tc>
      </w:tr>
      <w:tr w:rsidR="002C7F96" w:rsidRPr="003D631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639" w:type="dxa"/>
            <w:gridSpan w:val="21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C7F96" w:rsidRPr="003D6317">
        <w:trPr>
          <w:trHeight w:val="65"/>
        </w:trPr>
        <w:tc>
          <w:tcPr>
            <w:tcW w:w="9639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2C7F96" w:rsidRPr="003D6317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404" w:type="dxa"/>
            <w:gridSpan w:val="16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2C7F96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6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6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6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6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4" w:type="dxa"/>
            <w:gridSpan w:val="16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145"/>
        </w:trPr>
        <w:tc>
          <w:tcPr>
            <w:tcW w:w="9639" w:type="dxa"/>
            <w:gridSpan w:val="2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2C7F96" w:rsidRPr="003D6317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2C7F96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1.</w:t>
            </w:r>
            <w:r w:rsidRPr="003D6317">
              <w:t xml:space="preserve"> </w:t>
            </w:r>
            <w:r w:rsidRPr="00A24859">
              <w:rPr>
                <w:sz w:val="20"/>
                <w:szCs w:val="20"/>
              </w:rPr>
              <w:t>28.580.807/0001-60</w:t>
            </w:r>
          </w:p>
        </w:tc>
        <w:tc>
          <w:tcPr>
            <w:tcW w:w="3852" w:type="dxa"/>
            <w:gridSpan w:val="11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Art. 8º, inciso II alínea "a"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100%</w:t>
            </w:r>
          </w:p>
        </w:tc>
      </w:tr>
      <w:tr w:rsidR="002C7F96" w:rsidRPr="003D6317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1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1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1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1"/>
            <w:tcBorders>
              <w:top w:val="doub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2C7F96" w:rsidRPr="003D6317">
        <w:trPr>
          <w:trHeight w:val="116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-</w:t>
            </w:r>
          </w:p>
        </w:tc>
        <w:tc>
          <w:tcPr>
            <w:tcW w:w="3852" w:type="dxa"/>
            <w:gridSpan w:val="11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1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1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1"/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8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3852" w:type="dxa"/>
            <w:gridSpan w:val="11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246" w:type="dxa"/>
            <w:gridSpan w:val="12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2C7F96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right w:val="sing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6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N/A</w:t>
            </w:r>
          </w:p>
        </w:tc>
      </w:tr>
      <w:tr w:rsidR="002C7F96" w:rsidRPr="003D6317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246" w:type="dxa"/>
            <w:gridSpan w:val="12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7F96" w:rsidRPr="003D6317" w:rsidRDefault="002C7F96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411" w:type="dxa"/>
            <w:gridSpan w:val="1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2C7F96" w:rsidRPr="003D6317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41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80"/>
        </w:trPr>
        <w:tc>
          <w:tcPr>
            <w:tcW w:w="9639" w:type="dxa"/>
            <w:gridSpan w:val="2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2C7F96" w:rsidRPr="003D631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7F96" w:rsidRPr="003D6317" w:rsidRDefault="002C7F96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514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2C7F96" w:rsidRPr="003D6317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7F96" w:rsidRPr="003D6317" w:rsidRDefault="002C7F96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514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2C7F96" w:rsidRPr="003D6317" w:rsidRDefault="002C7F9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513E95" w:rsidRPr="003D6317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513E95" w:rsidRDefault="00513E95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513E95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95" w:rsidRDefault="00513E95" w:rsidP="003764B6">
      <w:pPr>
        <w:spacing w:after="0" w:line="240" w:lineRule="auto"/>
      </w:pPr>
      <w:r>
        <w:separator/>
      </w:r>
    </w:p>
  </w:endnote>
  <w:end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95" w:rsidRDefault="00513E95" w:rsidP="003764B6">
      <w:pPr>
        <w:spacing w:after="0" w:line="240" w:lineRule="auto"/>
      </w:pPr>
      <w:r>
        <w:separator/>
      </w:r>
    </w:p>
  </w:footnote>
  <w:foot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footnote>
  <w:footnote w:id="1">
    <w:p w:rsidR="00513E95" w:rsidRDefault="00513E95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15F4E"/>
    <w:rsid w:val="00020D5D"/>
    <w:rsid w:val="000210C1"/>
    <w:rsid w:val="00021D3D"/>
    <w:rsid w:val="00023577"/>
    <w:rsid w:val="000255C4"/>
    <w:rsid w:val="00035016"/>
    <w:rsid w:val="00035B3F"/>
    <w:rsid w:val="00037C1D"/>
    <w:rsid w:val="0004170C"/>
    <w:rsid w:val="0005179F"/>
    <w:rsid w:val="00051BD1"/>
    <w:rsid w:val="00052E45"/>
    <w:rsid w:val="000727E1"/>
    <w:rsid w:val="0007686C"/>
    <w:rsid w:val="00076A72"/>
    <w:rsid w:val="000946D9"/>
    <w:rsid w:val="0009521A"/>
    <w:rsid w:val="000A0F4E"/>
    <w:rsid w:val="000A2A83"/>
    <w:rsid w:val="000B09E0"/>
    <w:rsid w:val="000B6C85"/>
    <w:rsid w:val="000C1B07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4DE0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30E3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5511"/>
    <w:rsid w:val="002A7E40"/>
    <w:rsid w:val="002B1D33"/>
    <w:rsid w:val="002C0954"/>
    <w:rsid w:val="002C1265"/>
    <w:rsid w:val="002C4A1F"/>
    <w:rsid w:val="002C7F96"/>
    <w:rsid w:val="002D060C"/>
    <w:rsid w:val="002E5D01"/>
    <w:rsid w:val="002E5E68"/>
    <w:rsid w:val="002E70AF"/>
    <w:rsid w:val="002F392F"/>
    <w:rsid w:val="002F731D"/>
    <w:rsid w:val="00301A27"/>
    <w:rsid w:val="00305315"/>
    <w:rsid w:val="00305B45"/>
    <w:rsid w:val="003065B7"/>
    <w:rsid w:val="0030667E"/>
    <w:rsid w:val="00306845"/>
    <w:rsid w:val="00311FE5"/>
    <w:rsid w:val="0031391D"/>
    <w:rsid w:val="003161FF"/>
    <w:rsid w:val="003201E2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47436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3AD2"/>
    <w:rsid w:val="003D408B"/>
    <w:rsid w:val="003D6317"/>
    <w:rsid w:val="003D63C8"/>
    <w:rsid w:val="003D6E26"/>
    <w:rsid w:val="003E6B9C"/>
    <w:rsid w:val="003F2722"/>
    <w:rsid w:val="003F3399"/>
    <w:rsid w:val="003F3CA6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3E95"/>
    <w:rsid w:val="005146B6"/>
    <w:rsid w:val="00515382"/>
    <w:rsid w:val="005174D6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03BC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4DE9"/>
    <w:rsid w:val="006762AC"/>
    <w:rsid w:val="00685100"/>
    <w:rsid w:val="00692816"/>
    <w:rsid w:val="00695E06"/>
    <w:rsid w:val="006A450A"/>
    <w:rsid w:val="006A5E8E"/>
    <w:rsid w:val="006B1C95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442F6"/>
    <w:rsid w:val="0075238F"/>
    <w:rsid w:val="007547CD"/>
    <w:rsid w:val="00757052"/>
    <w:rsid w:val="0076325E"/>
    <w:rsid w:val="007633CF"/>
    <w:rsid w:val="00766B11"/>
    <w:rsid w:val="00767720"/>
    <w:rsid w:val="00776077"/>
    <w:rsid w:val="00784466"/>
    <w:rsid w:val="007918F2"/>
    <w:rsid w:val="00797C4F"/>
    <w:rsid w:val="007B1382"/>
    <w:rsid w:val="007B5637"/>
    <w:rsid w:val="007B6329"/>
    <w:rsid w:val="007C200F"/>
    <w:rsid w:val="007C3600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3212"/>
    <w:rsid w:val="00825592"/>
    <w:rsid w:val="0082657E"/>
    <w:rsid w:val="0083266A"/>
    <w:rsid w:val="0083349C"/>
    <w:rsid w:val="008411C5"/>
    <w:rsid w:val="0084303E"/>
    <w:rsid w:val="008442A4"/>
    <w:rsid w:val="008512B1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38D8"/>
    <w:rsid w:val="00884AD2"/>
    <w:rsid w:val="00884B11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0124"/>
    <w:rsid w:val="00902638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4859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274E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179D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B19E7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1AA3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C63DF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7711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065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879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7</cp:revision>
  <cp:lastPrinted>2016-03-23T21:20:00Z</cp:lastPrinted>
  <dcterms:created xsi:type="dcterms:W3CDTF">2020-09-18T16:47:00Z</dcterms:created>
  <dcterms:modified xsi:type="dcterms:W3CDTF">2022-02-14T16:50:00Z</dcterms:modified>
</cp:coreProperties>
</file>